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5A" w:rsidRPr="00F45E86" w:rsidRDefault="00B3475A" w:rsidP="00B3475A">
      <w:pPr>
        <w:rPr>
          <w:rFonts w:ascii="Arial Narrow" w:hAnsi="Arial Narrow"/>
        </w:rPr>
      </w:pPr>
      <w:r w:rsidRPr="00F45E86">
        <w:rPr>
          <w:rFonts w:ascii="Arial Narrow" w:hAnsi="Arial Narrow"/>
        </w:rPr>
        <w:t xml:space="preserve">Naručilac: </w:t>
      </w:r>
      <w:r w:rsidRPr="00F45E86">
        <w:rPr>
          <w:rFonts w:ascii="Arial Narrow" w:hAnsi="Arial Narrow"/>
        </w:rPr>
        <w:tab/>
        <w:t>Dom zdravlja „Dr Marton Šandor“</w:t>
      </w:r>
      <w:r w:rsidRPr="00F45E86">
        <w:rPr>
          <w:rFonts w:ascii="Arial Narrow" w:hAnsi="Arial Narrow"/>
        </w:rPr>
        <w:br/>
        <w:t xml:space="preserve">Adresa: </w:t>
      </w:r>
      <w:r w:rsidRPr="00F45E86">
        <w:rPr>
          <w:rFonts w:ascii="Arial Narrow" w:hAnsi="Arial Narrow"/>
        </w:rPr>
        <w:tab/>
        <w:t>Zanatlijska 1</w:t>
      </w:r>
      <w:r w:rsidRPr="00F45E86">
        <w:rPr>
          <w:rFonts w:ascii="Arial Narrow" w:hAnsi="Arial Narrow"/>
        </w:rPr>
        <w:br/>
        <w:t xml:space="preserve">Mesto:         </w:t>
      </w:r>
      <w:r w:rsidRPr="00F45E86">
        <w:rPr>
          <w:rFonts w:ascii="Arial Narrow" w:hAnsi="Arial Narrow"/>
        </w:rPr>
        <w:tab/>
        <w:t>Mali Iđoš</w:t>
      </w:r>
      <w:r w:rsidRPr="00F45E86">
        <w:rPr>
          <w:rFonts w:ascii="Arial Narrow" w:hAnsi="Arial Narrow"/>
        </w:rPr>
        <w:br/>
        <w:t>Broj:</w:t>
      </w:r>
      <w:r w:rsidRPr="00F45E86">
        <w:rPr>
          <w:rFonts w:ascii="Arial Narrow" w:hAnsi="Arial Narrow"/>
        </w:rPr>
        <w:tab/>
      </w:r>
      <w:r w:rsidRPr="00F45E86">
        <w:rPr>
          <w:rFonts w:ascii="Arial Narrow" w:hAnsi="Arial Narrow"/>
        </w:rPr>
        <w:tab/>
      </w:r>
      <w:r w:rsidR="008B63D4" w:rsidRPr="00F45E86">
        <w:rPr>
          <w:rFonts w:ascii="Arial Narrow" w:hAnsi="Arial Narrow"/>
        </w:rPr>
        <w:t>287</w:t>
      </w:r>
      <w:r w:rsidR="00DE500A" w:rsidRPr="00F45E86">
        <w:rPr>
          <w:rFonts w:ascii="Arial Narrow" w:hAnsi="Arial Narrow"/>
        </w:rPr>
        <w:t>/201</w:t>
      </w:r>
      <w:r w:rsidR="00A17F95" w:rsidRPr="00F45E86">
        <w:rPr>
          <w:rFonts w:ascii="Arial Narrow" w:hAnsi="Arial Narrow"/>
        </w:rPr>
        <w:t>4</w:t>
      </w:r>
    </w:p>
    <w:p w:rsidR="00B3475A" w:rsidRPr="00F45E86" w:rsidRDefault="00B3475A" w:rsidP="00B3475A">
      <w:pPr>
        <w:rPr>
          <w:rFonts w:ascii="Arial Narrow" w:hAnsi="Arial Narrow"/>
        </w:rPr>
      </w:pPr>
      <w:r w:rsidRPr="00F45E86">
        <w:rPr>
          <w:rFonts w:ascii="Arial Narrow" w:hAnsi="Arial Narrow"/>
        </w:rPr>
        <w:t>Datum:</w:t>
      </w:r>
      <w:r w:rsidRPr="00F45E86">
        <w:rPr>
          <w:rFonts w:ascii="Arial Narrow" w:hAnsi="Arial Narrow"/>
        </w:rPr>
        <w:tab/>
      </w:r>
      <w:r w:rsidRPr="00F45E86">
        <w:rPr>
          <w:rFonts w:ascii="Arial Narrow" w:hAnsi="Arial Narrow"/>
        </w:rPr>
        <w:tab/>
      </w:r>
      <w:r w:rsidR="008B63D4" w:rsidRPr="00F45E86">
        <w:rPr>
          <w:rFonts w:ascii="Arial Narrow" w:hAnsi="Arial Narrow"/>
        </w:rPr>
        <w:t>28.01.2015</w:t>
      </w:r>
      <w:r w:rsidRPr="00F45E86">
        <w:rPr>
          <w:rFonts w:ascii="Arial Narrow" w:hAnsi="Arial Narrow"/>
        </w:rPr>
        <w:t>.</w:t>
      </w:r>
    </w:p>
    <w:p w:rsidR="00B3475A" w:rsidRPr="00F45E86" w:rsidRDefault="00B3475A" w:rsidP="000B2920">
      <w:pPr>
        <w:rPr>
          <w:rFonts w:ascii="Arial Narrow" w:hAnsi="Arial Narrow"/>
        </w:rPr>
      </w:pPr>
    </w:p>
    <w:p w:rsidR="008B63D4" w:rsidRPr="00F45E86" w:rsidRDefault="00B3475A" w:rsidP="00B3475A">
      <w:pPr>
        <w:jc w:val="center"/>
        <w:rPr>
          <w:rFonts w:ascii="Arial Narrow" w:hAnsi="Arial Narrow"/>
        </w:rPr>
      </w:pPr>
      <w:r w:rsidRPr="00F45E86">
        <w:rPr>
          <w:rFonts w:ascii="Arial Narrow" w:hAnsi="Arial Narrow"/>
        </w:rPr>
        <w:t>Na osnovu člana 108. Zakona o javnim nabavkama (''Sl. glasnik RS'' br. 124/12) i Izveštaja  Komisije za javnu nabavku dobra –</w:t>
      </w:r>
      <w:r w:rsidRPr="00F45E86">
        <w:rPr>
          <w:sz w:val="22"/>
          <w:szCs w:val="22"/>
          <w:lang w:val="sr-Cyrl-CS"/>
        </w:rPr>
        <w:t xml:space="preserve"> </w:t>
      </w:r>
      <w:r w:rsidRPr="00F45E86">
        <w:rPr>
          <w:rFonts w:ascii="Arial Narrow" w:hAnsi="Arial Narrow"/>
          <w:lang w:val="sr-Cyrl-CS"/>
        </w:rPr>
        <w:t>nabavka lekova Lista A i A1/RFZO</w:t>
      </w:r>
      <w:r w:rsidRPr="00F45E86">
        <w:rPr>
          <w:rFonts w:ascii="Arial Narrow" w:hAnsi="Arial Narrow"/>
        </w:rPr>
        <w:t xml:space="preserve"> </w:t>
      </w:r>
      <w:r w:rsidRPr="00F45E86">
        <w:rPr>
          <w:rFonts w:ascii="Arial Narrow" w:hAnsi="Arial Narrow"/>
          <w:lang w:val="sr-Cyrl-CS"/>
        </w:rPr>
        <w:t>po partijama</w:t>
      </w:r>
      <w:r w:rsidRPr="00F45E86">
        <w:rPr>
          <w:rFonts w:ascii="Arial Narrow" w:hAnsi="Arial Narrow"/>
        </w:rPr>
        <w:t xml:space="preserve"> od 1-4</w:t>
      </w:r>
      <w:r w:rsidR="008B63D4" w:rsidRPr="00F45E86">
        <w:rPr>
          <w:rFonts w:ascii="Arial Narrow" w:hAnsi="Arial Narrow"/>
        </w:rPr>
        <w:t>87</w:t>
      </w:r>
      <w:r w:rsidRPr="00F45E86">
        <w:rPr>
          <w:rFonts w:ascii="Arial Narrow" w:hAnsi="Arial Narrow"/>
        </w:rPr>
        <w:t xml:space="preserve">, </w:t>
      </w:r>
    </w:p>
    <w:p w:rsidR="00B3475A" w:rsidRPr="00F45E86" w:rsidRDefault="008B63D4" w:rsidP="008B63D4">
      <w:pPr>
        <w:rPr>
          <w:rFonts w:ascii="Arial Narrow" w:hAnsi="Arial Narrow"/>
        </w:rPr>
      </w:pPr>
      <w:r w:rsidRPr="00F45E86">
        <w:rPr>
          <w:rFonts w:ascii="Arial Narrow" w:hAnsi="Arial Narrow"/>
        </w:rPr>
        <w:t xml:space="preserve">     </w:t>
      </w:r>
      <w:r w:rsidR="00B3475A" w:rsidRPr="00F45E86">
        <w:rPr>
          <w:rFonts w:ascii="Arial Narrow" w:hAnsi="Arial Narrow"/>
        </w:rPr>
        <w:t xml:space="preserve">broj: </w:t>
      </w:r>
      <w:r w:rsidRPr="00F45E86">
        <w:rPr>
          <w:rFonts w:ascii="Arial Narrow" w:hAnsi="Arial Narrow"/>
        </w:rPr>
        <w:t>287</w:t>
      </w:r>
      <w:r w:rsidR="00DE500A" w:rsidRPr="00F45E86">
        <w:rPr>
          <w:rFonts w:ascii="Arial Narrow" w:hAnsi="Arial Narrow"/>
        </w:rPr>
        <w:t>/201</w:t>
      </w:r>
      <w:r w:rsidR="00A17F95" w:rsidRPr="00F45E86">
        <w:rPr>
          <w:rFonts w:ascii="Arial Narrow" w:hAnsi="Arial Narrow"/>
        </w:rPr>
        <w:t>4</w:t>
      </w:r>
      <w:r w:rsidR="00B3475A" w:rsidRPr="00F45E86">
        <w:rPr>
          <w:rFonts w:ascii="Arial Narrow" w:hAnsi="Arial Narrow"/>
        </w:rPr>
        <w:t>, direktor Doma zdravlja „Dr Marton Šandor“ donosi:</w:t>
      </w:r>
    </w:p>
    <w:p w:rsidR="00B3475A" w:rsidRPr="00F45E86" w:rsidRDefault="00B3475A" w:rsidP="00B3475A">
      <w:pPr>
        <w:rPr>
          <w:rFonts w:ascii="Arial Narrow" w:hAnsi="Arial Narrow"/>
        </w:rPr>
      </w:pPr>
    </w:p>
    <w:p w:rsidR="00B3475A" w:rsidRPr="00F45E86" w:rsidRDefault="00B3475A" w:rsidP="00B3475A">
      <w:pPr>
        <w:jc w:val="center"/>
        <w:rPr>
          <w:rFonts w:ascii="Arial Narrow" w:hAnsi="Arial Narrow"/>
          <w:b/>
        </w:rPr>
      </w:pPr>
      <w:r w:rsidRPr="00F45E86">
        <w:rPr>
          <w:rFonts w:ascii="Arial Narrow" w:hAnsi="Arial Narrow"/>
          <w:b/>
        </w:rPr>
        <w:t>O D L U K U</w:t>
      </w:r>
    </w:p>
    <w:p w:rsidR="00B3475A" w:rsidRPr="00F45E86" w:rsidRDefault="00B3475A" w:rsidP="00B3475A">
      <w:pPr>
        <w:jc w:val="center"/>
        <w:rPr>
          <w:rFonts w:ascii="Arial Narrow" w:hAnsi="Arial Narrow"/>
          <w:b/>
        </w:rPr>
      </w:pPr>
      <w:r w:rsidRPr="00F45E86">
        <w:rPr>
          <w:rFonts w:ascii="Arial Narrow" w:hAnsi="Arial Narrow"/>
          <w:b/>
        </w:rPr>
        <w:t>O DODELI UGOVORA U OTVORENOM POSTUPKU</w:t>
      </w:r>
    </w:p>
    <w:p w:rsidR="00B3475A" w:rsidRPr="00F45E86" w:rsidRDefault="00B3475A" w:rsidP="00B3475A">
      <w:pPr>
        <w:jc w:val="center"/>
        <w:rPr>
          <w:rFonts w:ascii="Arial Narrow" w:hAnsi="Arial Narrow"/>
          <w:b/>
        </w:rPr>
      </w:pPr>
      <w:r w:rsidRPr="00F45E86">
        <w:rPr>
          <w:rFonts w:ascii="Arial Narrow" w:hAnsi="Arial Narrow"/>
          <w:b/>
        </w:rPr>
        <w:t>za javnu nabavku dobra –</w:t>
      </w:r>
      <w:r w:rsidRPr="00F45E86">
        <w:rPr>
          <w:rFonts w:ascii="Arial Narrow" w:hAnsi="Arial Narrow"/>
          <w:b/>
          <w:lang w:val="sr-Cyrl-CS"/>
        </w:rPr>
        <w:t xml:space="preserve"> nabavka lekova Lista A i A1/RFZO, po partijama</w:t>
      </w:r>
      <w:r w:rsidR="008B63D4" w:rsidRPr="00F45E86">
        <w:rPr>
          <w:rFonts w:ascii="Arial Narrow" w:hAnsi="Arial Narrow"/>
          <w:b/>
        </w:rPr>
        <w:t xml:space="preserve">  JN 9</w:t>
      </w:r>
      <w:r w:rsidRPr="00F45E86">
        <w:rPr>
          <w:rFonts w:ascii="Arial Narrow" w:hAnsi="Arial Narrow"/>
          <w:b/>
        </w:rPr>
        <w:t>/</w:t>
      </w:r>
      <w:r w:rsidRPr="00F45E86">
        <w:rPr>
          <w:rFonts w:ascii="Arial Narrow" w:hAnsi="Arial Narrow"/>
          <w:b/>
          <w:lang w:val="sr-Cyrl-CS"/>
        </w:rPr>
        <w:t>1</w:t>
      </w:r>
      <w:r w:rsidR="00A17F95" w:rsidRPr="00F45E86">
        <w:rPr>
          <w:rFonts w:ascii="Arial Narrow" w:hAnsi="Arial Narrow"/>
          <w:b/>
        </w:rPr>
        <w:t>4</w:t>
      </w:r>
      <w:r w:rsidRPr="00F45E86">
        <w:rPr>
          <w:rFonts w:ascii="Arial Narrow" w:hAnsi="Arial Narrow"/>
          <w:b/>
        </w:rPr>
        <w:t xml:space="preserve"> OP</w:t>
      </w:r>
    </w:p>
    <w:p w:rsidR="00B3475A" w:rsidRPr="00F45E86" w:rsidRDefault="00B3475A" w:rsidP="00B3475A">
      <w:pPr>
        <w:jc w:val="center"/>
        <w:rPr>
          <w:rFonts w:ascii="Arial Narrow" w:hAnsi="Arial Narrow"/>
          <w:b/>
        </w:rPr>
      </w:pPr>
    </w:p>
    <w:p w:rsidR="00C34FB6" w:rsidRPr="00F45E86" w:rsidRDefault="00C34FB6" w:rsidP="00C34FB6">
      <w:pPr>
        <w:pStyle w:val="ListParagraph"/>
        <w:numPr>
          <w:ilvl w:val="0"/>
          <w:numId w:val="6"/>
        </w:numPr>
        <w:jc w:val="both"/>
        <w:rPr>
          <w:rFonts w:ascii="Arial Narrow" w:hAnsi="Arial Narrow"/>
          <w:b/>
          <w:szCs w:val="24"/>
          <w:u w:val="single"/>
          <w:lang w:val="sr-Latn-CS"/>
        </w:rPr>
      </w:pPr>
      <w:r w:rsidRPr="00F45E86">
        <w:rPr>
          <w:rFonts w:ascii="Arial Narrow" w:hAnsi="Arial Narrow"/>
          <w:b/>
          <w:szCs w:val="24"/>
          <w:u w:val="single"/>
        </w:rPr>
        <w:t xml:space="preserve">Ponuđaču  </w:t>
      </w:r>
      <w:r w:rsidRPr="00F45E86">
        <w:rPr>
          <w:rFonts w:ascii="Arial Narrow" w:hAnsi="Arial Narrow"/>
          <w:b/>
          <w:szCs w:val="24"/>
          <w:u w:val="single"/>
          <w:lang w:val="sr-Cyrl-CS"/>
        </w:rPr>
        <w:t>„</w:t>
      </w:r>
      <w:r w:rsidR="00B1002A" w:rsidRPr="00F45E86">
        <w:rPr>
          <w:rFonts w:ascii="Arial Narrow" w:hAnsi="Arial Narrow"/>
          <w:b/>
          <w:szCs w:val="24"/>
          <w:u w:val="single"/>
        </w:rPr>
        <w:t>Erma</w:t>
      </w:r>
      <w:r w:rsidRPr="00F45E86">
        <w:rPr>
          <w:rFonts w:ascii="Arial Narrow" w:hAnsi="Arial Narrow"/>
          <w:b/>
          <w:szCs w:val="24"/>
          <w:u w:val="single"/>
          <w:lang w:val="sr-Cyrl-CS"/>
        </w:rPr>
        <w:t xml:space="preserve">“  D.O.O. </w:t>
      </w:r>
      <w:r w:rsidRPr="00F45E86">
        <w:rPr>
          <w:rFonts w:ascii="Arial Narrow" w:hAnsi="Arial Narrow"/>
          <w:b/>
          <w:szCs w:val="24"/>
          <w:u w:val="single"/>
        </w:rPr>
        <w:t xml:space="preserve"> (</w:t>
      </w:r>
      <w:r w:rsidRPr="00F45E86">
        <w:rPr>
          <w:rFonts w:ascii="Arial Narrow" w:hAnsi="Arial Narrow"/>
          <w:szCs w:val="24"/>
        </w:rPr>
        <w:t xml:space="preserve">na osnovu ponude broj </w:t>
      </w:r>
      <w:r w:rsidR="00B1002A" w:rsidRPr="00F45E86">
        <w:rPr>
          <w:rFonts w:ascii="Arial Narrow" w:hAnsi="Arial Narrow"/>
          <w:szCs w:val="24"/>
        </w:rPr>
        <w:t>42</w:t>
      </w:r>
      <w:r w:rsidRPr="00F45E86">
        <w:rPr>
          <w:rFonts w:ascii="Arial Narrow" w:hAnsi="Arial Narrow"/>
          <w:szCs w:val="24"/>
        </w:rPr>
        <w:t>/</w:t>
      </w:r>
      <w:r w:rsidR="00B1002A" w:rsidRPr="00F45E86">
        <w:rPr>
          <w:rFonts w:ascii="Arial Narrow" w:hAnsi="Arial Narrow"/>
          <w:szCs w:val="24"/>
        </w:rPr>
        <w:t>2015</w:t>
      </w:r>
      <w:r w:rsidRPr="00F45E86">
        <w:rPr>
          <w:rFonts w:ascii="Arial Narrow" w:hAnsi="Arial Narrow"/>
          <w:szCs w:val="24"/>
        </w:rPr>
        <w:t xml:space="preserve"> od </w:t>
      </w:r>
      <w:r w:rsidR="00B1002A" w:rsidRPr="00F45E86">
        <w:rPr>
          <w:rFonts w:ascii="Arial Narrow" w:hAnsi="Arial Narrow"/>
          <w:szCs w:val="24"/>
        </w:rPr>
        <w:t>19.01.2015</w:t>
      </w:r>
      <w:r w:rsidRPr="00F45E86">
        <w:rPr>
          <w:rFonts w:ascii="Arial Narrow" w:hAnsi="Arial Narrow"/>
          <w:szCs w:val="24"/>
        </w:rPr>
        <w:t xml:space="preserve">. godine) </w:t>
      </w:r>
      <w:r w:rsidRPr="00F45E86">
        <w:rPr>
          <w:rFonts w:ascii="Arial Narrow" w:hAnsi="Arial Narrow"/>
          <w:b/>
          <w:szCs w:val="24"/>
          <w:u w:val="single"/>
        </w:rPr>
        <w:t>se dodeljuje Ugovor za sledeće partije:</w:t>
      </w:r>
      <w:r w:rsidRPr="00F45E86">
        <w:rPr>
          <w:rFonts w:ascii="Arial Narrow" w:hAnsi="Arial Narrow"/>
          <w:b/>
          <w:szCs w:val="24"/>
          <w:u w:val="single"/>
          <w:lang w:val="sr-Cyrl-CS"/>
        </w:rPr>
        <w:t xml:space="preserve"> </w:t>
      </w:r>
    </w:p>
    <w:p w:rsidR="00C34FB6" w:rsidRPr="00F45E86" w:rsidRDefault="00B1002A" w:rsidP="000B2920">
      <w:pPr>
        <w:pStyle w:val="ListParagraph"/>
        <w:ind w:left="644"/>
      </w:pPr>
      <w:r w:rsidRPr="00F45E86">
        <w:t>390</w:t>
      </w:r>
    </w:p>
    <w:p w:rsidR="00C34FB6" w:rsidRPr="00F45E86" w:rsidRDefault="00C34FB6" w:rsidP="00C34FB6">
      <w:pPr>
        <w:pStyle w:val="ListParagraph"/>
        <w:numPr>
          <w:ilvl w:val="0"/>
          <w:numId w:val="6"/>
        </w:numPr>
        <w:jc w:val="both"/>
        <w:rPr>
          <w:rFonts w:ascii="Arial Narrow" w:hAnsi="Arial Narrow"/>
          <w:szCs w:val="24"/>
          <w:u w:val="single"/>
          <w:lang w:val="sr-Latn-CS"/>
        </w:rPr>
      </w:pPr>
      <w:r w:rsidRPr="00F45E86">
        <w:rPr>
          <w:rFonts w:ascii="Arial Narrow" w:hAnsi="Arial Narrow"/>
          <w:b/>
          <w:szCs w:val="24"/>
          <w:u w:val="single"/>
        </w:rPr>
        <w:t xml:space="preserve">Ponuđaču </w:t>
      </w:r>
      <w:r w:rsidRPr="00F45E86">
        <w:rPr>
          <w:rFonts w:ascii="Arial Narrow" w:hAnsi="Arial Narrow"/>
          <w:b/>
          <w:szCs w:val="24"/>
          <w:u w:val="single"/>
          <w:lang w:val="sr-Cyrl-CS"/>
        </w:rPr>
        <w:t>„</w:t>
      </w:r>
      <w:r w:rsidR="00B1002A" w:rsidRPr="00F45E86">
        <w:rPr>
          <w:rFonts w:ascii="Arial Narrow" w:hAnsi="Arial Narrow"/>
          <w:b/>
          <w:szCs w:val="24"/>
          <w:u w:val="single"/>
        </w:rPr>
        <w:t>Farmalogist</w:t>
      </w:r>
      <w:r w:rsidRPr="00F45E86">
        <w:rPr>
          <w:rFonts w:ascii="Arial Narrow" w:hAnsi="Arial Narrow"/>
          <w:b/>
          <w:szCs w:val="24"/>
          <w:u w:val="single"/>
        </w:rPr>
        <w:t>„D.O.O. (</w:t>
      </w:r>
      <w:r w:rsidRPr="00F45E86">
        <w:rPr>
          <w:rFonts w:ascii="Arial Narrow" w:hAnsi="Arial Narrow"/>
          <w:szCs w:val="24"/>
        </w:rPr>
        <w:t xml:space="preserve">na osnovu ponude broj </w:t>
      </w:r>
      <w:r w:rsidR="00B1002A" w:rsidRPr="00F45E86">
        <w:rPr>
          <w:rFonts w:ascii="Arial Narrow" w:hAnsi="Arial Narrow"/>
          <w:szCs w:val="24"/>
        </w:rPr>
        <w:t>AV1295/14</w:t>
      </w:r>
      <w:r w:rsidRPr="00F45E86">
        <w:rPr>
          <w:rFonts w:ascii="Arial Narrow" w:hAnsi="Arial Narrow"/>
          <w:szCs w:val="24"/>
        </w:rPr>
        <w:t xml:space="preserve"> od </w:t>
      </w:r>
      <w:r w:rsidR="00B1002A" w:rsidRPr="00F45E86">
        <w:rPr>
          <w:rFonts w:ascii="Arial Narrow" w:hAnsi="Arial Narrow"/>
          <w:szCs w:val="24"/>
        </w:rPr>
        <w:t>14.01.2015</w:t>
      </w:r>
      <w:r w:rsidRPr="00F45E86">
        <w:rPr>
          <w:rFonts w:ascii="Arial Narrow" w:hAnsi="Arial Narrow"/>
          <w:szCs w:val="24"/>
        </w:rPr>
        <w:t xml:space="preserve">. godine) </w:t>
      </w:r>
      <w:r w:rsidRPr="00F45E86">
        <w:rPr>
          <w:rFonts w:ascii="Arial Narrow" w:hAnsi="Arial Narrow"/>
          <w:b/>
          <w:szCs w:val="24"/>
          <w:u w:val="single"/>
        </w:rPr>
        <w:t>se dodeljuje Ugovor za sledeće partije:</w:t>
      </w:r>
      <w:r w:rsidRPr="00F45E86">
        <w:rPr>
          <w:rFonts w:ascii="Arial Narrow" w:hAnsi="Arial Narrow"/>
          <w:b/>
          <w:szCs w:val="24"/>
          <w:u w:val="single"/>
          <w:lang w:val="sr-Cyrl-CS"/>
        </w:rPr>
        <w:t xml:space="preserve"> </w:t>
      </w:r>
    </w:p>
    <w:p w:rsidR="00B1002A" w:rsidRPr="00F45E86" w:rsidRDefault="00B1002A" w:rsidP="000B2920">
      <w:pPr>
        <w:pStyle w:val="ListParagraph"/>
        <w:ind w:left="644"/>
      </w:pPr>
      <w:r w:rsidRPr="00F45E86">
        <w:t>39 139 141 142 220 233 381 382 434 475</w:t>
      </w:r>
    </w:p>
    <w:p w:rsidR="00C34FB6" w:rsidRPr="00F45E86" w:rsidRDefault="00C34FB6" w:rsidP="00C34FB6">
      <w:pPr>
        <w:pStyle w:val="ListParagraph"/>
        <w:numPr>
          <w:ilvl w:val="0"/>
          <w:numId w:val="6"/>
        </w:numPr>
        <w:jc w:val="both"/>
        <w:rPr>
          <w:rFonts w:ascii="Arial Narrow" w:hAnsi="Arial Narrow"/>
          <w:b/>
          <w:szCs w:val="24"/>
          <w:u w:val="single"/>
          <w:lang w:val="sr-Latn-CS"/>
        </w:rPr>
      </w:pPr>
      <w:r w:rsidRPr="00F45E86">
        <w:rPr>
          <w:rFonts w:ascii="Arial Narrow" w:hAnsi="Arial Narrow"/>
          <w:b/>
          <w:szCs w:val="24"/>
          <w:u w:val="single"/>
        </w:rPr>
        <w:t xml:space="preserve">Ponuđaču </w:t>
      </w:r>
      <w:r w:rsidRPr="00F45E86">
        <w:rPr>
          <w:rFonts w:ascii="Arial Narrow" w:hAnsi="Arial Narrow"/>
          <w:b/>
          <w:szCs w:val="24"/>
          <w:u w:val="single"/>
          <w:lang w:val="sr-Cyrl-CS"/>
        </w:rPr>
        <w:t>„</w:t>
      </w:r>
      <w:r w:rsidR="00B1002A" w:rsidRPr="00F45E86">
        <w:rPr>
          <w:rFonts w:ascii="Arial Narrow" w:hAnsi="Arial Narrow"/>
          <w:b/>
          <w:szCs w:val="24"/>
          <w:u w:val="single"/>
        </w:rPr>
        <w:t>Medicom</w:t>
      </w:r>
      <w:r w:rsidRPr="00F45E86">
        <w:rPr>
          <w:rFonts w:ascii="Arial Narrow" w:hAnsi="Arial Narrow"/>
          <w:b/>
          <w:szCs w:val="24"/>
          <w:u w:val="single"/>
        </w:rPr>
        <w:t>„ D.O.O.  (</w:t>
      </w:r>
      <w:r w:rsidRPr="00F45E86">
        <w:rPr>
          <w:rFonts w:ascii="Arial Narrow" w:hAnsi="Arial Narrow"/>
          <w:szCs w:val="24"/>
        </w:rPr>
        <w:t xml:space="preserve">na osnovu ponude broj </w:t>
      </w:r>
      <w:r w:rsidR="00B1002A" w:rsidRPr="00F45E86">
        <w:rPr>
          <w:rFonts w:ascii="Arial Narrow" w:hAnsi="Arial Narrow"/>
          <w:szCs w:val="24"/>
        </w:rPr>
        <w:t>265</w:t>
      </w:r>
      <w:r w:rsidRPr="00F45E86">
        <w:rPr>
          <w:rFonts w:ascii="Arial Narrow" w:hAnsi="Arial Narrow"/>
          <w:szCs w:val="24"/>
        </w:rPr>
        <w:t xml:space="preserve"> od </w:t>
      </w:r>
      <w:r w:rsidR="00B1002A" w:rsidRPr="00F45E86">
        <w:rPr>
          <w:rFonts w:ascii="Arial Narrow" w:hAnsi="Arial Narrow"/>
          <w:szCs w:val="24"/>
        </w:rPr>
        <w:t>20.01.2015</w:t>
      </w:r>
      <w:r w:rsidRPr="00F45E86">
        <w:rPr>
          <w:rFonts w:ascii="Arial Narrow" w:hAnsi="Arial Narrow"/>
          <w:szCs w:val="24"/>
        </w:rPr>
        <w:t xml:space="preserve">. godine) </w:t>
      </w:r>
      <w:r w:rsidRPr="00F45E86">
        <w:rPr>
          <w:rFonts w:ascii="Arial Narrow" w:hAnsi="Arial Narrow"/>
          <w:b/>
          <w:szCs w:val="24"/>
          <w:u w:val="single"/>
        </w:rPr>
        <w:t>se dodeljuje Ugovor za sledeće partije:</w:t>
      </w:r>
      <w:r w:rsidRPr="00F45E86">
        <w:rPr>
          <w:rFonts w:ascii="Arial Narrow" w:hAnsi="Arial Narrow"/>
          <w:b/>
          <w:szCs w:val="24"/>
          <w:u w:val="single"/>
          <w:lang w:val="sr-Cyrl-CS"/>
        </w:rPr>
        <w:t xml:space="preserve"> </w:t>
      </w:r>
    </w:p>
    <w:p w:rsidR="00B1002A" w:rsidRPr="00F45E86" w:rsidRDefault="00B1002A" w:rsidP="000B2920">
      <w:pPr>
        <w:pStyle w:val="ListParagraph"/>
        <w:ind w:left="644"/>
      </w:pPr>
      <w:r w:rsidRPr="00F45E86">
        <w:t>32 119 120 194 196 205 206 207 208 209 267 319 444 445 446 447 448 473 474 476</w:t>
      </w:r>
    </w:p>
    <w:p w:rsidR="00D51B8A" w:rsidRPr="00F45E86" w:rsidRDefault="00D51B8A" w:rsidP="00D51B8A">
      <w:pPr>
        <w:pStyle w:val="ListParagraph"/>
        <w:numPr>
          <w:ilvl w:val="0"/>
          <w:numId w:val="6"/>
        </w:numPr>
        <w:jc w:val="both"/>
        <w:rPr>
          <w:rFonts w:ascii="Arial Narrow" w:hAnsi="Arial Narrow"/>
        </w:rPr>
      </w:pPr>
      <w:r w:rsidRPr="00F45E86">
        <w:rPr>
          <w:rFonts w:ascii="Arial Narrow" w:hAnsi="Arial Narrow"/>
          <w:b/>
          <w:u w:val="single"/>
        </w:rPr>
        <w:t>Ponuđaču „</w:t>
      </w:r>
      <w:r w:rsidR="00B1002A" w:rsidRPr="00F45E86">
        <w:rPr>
          <w:rFonts w:ascii="Arial Narrow" w:hAnsi="Arial Narrow"/>
          <w:b/>
          <w:u w:val="single"/>
        </w:rPr>
        <w:t>Phoenix Pharma</w:t>
      </w:r>
      <w:r w:rsidRPr="00F45E86">
        <w:rPr>
          <w:rFonts w:ascii="Arial Narrow" w:hAnsi="Arial Narrow"/>
          <w:b/>
          <w:u w:val="single"/>
        </w:rPr>
        <w:t>“ D.O.O</w:t>
      </w:r>
      <w:r w:rsidRPr="00F45E86">
        <w:rPr>
          <w:rFonts w:ascii="Arial Narrow" w:hAnsi="Arial Narrow"/>
          <w:b/>
          <w:u w:val="single"/>
          <w:lang w:val="sr-Cyrl-CS"/>
        </w:rPr>
        <w:t xml:space="preserve"> </w:t>
      </w:r>
      <w:r w:rsidRPr="00F45E86">
        <w:rPr>
          <w:rFonts w:ascii="Arial Narrow" w:hAnsi="Arial Narrow"/>
          <w:b/>
          <w:u w:val="single"/>
        </w:rPr>
        <w:t>(</w:t>
      </w:r>
      <w:r w:rsidRPr="00F45E86">
        <w:rPr>
          <w:rFonts w:ascii="Arial Narrow" w:hAnsi="Arial Narrow"/>
        </w:rPr>
        <w:t xml:space="preserve">na osnovu ponude broj  od </w:t>
      </w:r>
      <w:r w:rsidR="000B2920" w:rsidRPr="00F45E86">
        <w:rPr>
          <w:rFonts w:ascii="Arial Narrow" w:hAnsi="Arial Narrow"/>
        </w:rPr>
        <w:t>19.01.2015</w:t>
      </w:r>
      <w:r w:rsidRPr="00F45E86">
        <w:rPr>
          <w:rFonts w:ascii="Arial Narrow" w:hAnsi="Arial Narrow"/>
        </w:rPr>
        <w:t xml:space="preserve">. godine) </w:t>
      </w:r>
      <w:r w:rsidRPr="00F45E86">
        <w:rPr>
          <w:rFonts w:ascii="Arial Narrow" w:hAnsi="Arial Narrow"/>
          <w:b/>
          <w:u w:val="single"/>
        </w:rPr>
        <w:t>se dodeljuje Ugovor za sledeće partije:</w:t>
      </w:r>
    </w:p>
    <w:p w:rsidR="00E83420" w:rsidRPr="00F45E86" w:rsidRDefault="00E83420" w:rsidP="00E83420">
      <w:pPr>
        <w:pStyle w:val="ListParagraph"/>
        <w:numPr>
          <w:ilvl w:val="0"/>
          <w:numId w:val="6"/>
        </w:numPr>
      </w:pPr>
      <w:r w:rsidRPr="00F45E86">
        <w:t>1 2 3 4 5 7 8 11 12 13 14 19 20 21 22 23 24 25 26 27 28 29 30 31 33 34 35 36 37 38 40 41 42 43 44 45 46 47 48 49 50 51 52 53 54 55 56 57 58 59 61 62 63 64 65 66 67 69 70 71 72 73 74 75 76 77 78 79 81 83 84 85 86 87 88 89 90 91 92 93 95 96 98 99 100 101 102 103 104 105 106 107 108 109 110 111 114 115 116 117 118 121 122 125 126 127 130 131 133 134 135 136 137 138 140 143 144 145 147 148 149 150 151 152 153 154 155 156 157 158 159 160 161 162 163 164 165 166 167 168 169 170 171 172 173 174 175 176 177 178 179 180 181 182 183 184 185 186 187 188 189 190 191 192 193 195 197 198 199 200 201 203 204 211 212 213 214 215 216 217 218 219 221 222 223 224 225 226 227 228 230 231 232 234 236 237 238 239 240 241 242 243 244 246 247 248 249 250 251 252 253 254 257 258 259 260 262 263 264 265 266 268 269 270 271 272 273 275 276 277 278 279 280 281 282 283 285 286 287 288 289 291 292 293 294 295 296 297 298 299 300 301 302 303 304 305 306 307 308 309 310 312 313 314 315 316 317 318 320 321 322 323 324 325 326 327 328 329 331 332 333 334 335 336 337 338 339 340 341 342 343 344 345 346 347 348 349 350 351 352 353 354 355 356 357 358 359 361 362 363 364 365 366 367 368 369 370 371 372 373 375 376 377 378 379 383 384 385 386 387 388 389 391 392 393 394 395 396 397 398 399 400 402 403 404 405 406 407 408 409 410 411 412 413 415 416 417 418 419 420 421 422 423 424 425 426 427 428 429 432 433 435 436 437 438 439 440 441 442 449 450 451 452 453 454 455 456 457 458 459 460 461 462 463 464 465 466 467 468 469 470 471 472 477 478 479 480 481 482 483 484 485 486 487</w:t>
      </w:r>
    </w:p>
    <w:p w:rsidR="000B2920" w:rsidRPr="00F45E86" w:rsidRDefault="000B2920" w:rsidP="000B2920">
      <w:pPr>
        <w:pStyle w:val="ListParagraph"/>
        <w:ind w:left="644"/>
        <w:jc w:val="both"/>
        <w:rPr>
          <w:rFonts w:ascii="Arial Narrow" w:hAnsi="Arial Narrow"/>
        </w:rPr>
      </w:pPr>
    </w:p>
    <w:p w:rsidR="00B3475A" w:rsidRPr="00F45E86" w:rsidRDefault="00B3475A" w:rsidP="00B3475A">
      <w:pPr>
        <w:jc w:val="both"/>
        <w:rPr>
          <w:rFonts w:ascii="Arial Narrow" w:hAnsi="Arial Narrow"/>
        </w:rPr>
      </w:pPr>
    </w:p>
    <w:p w:rsidR="00B3475A" w:rsidRPr="00F45E86" w:rsidRDefault="00B3475A" w:rsidP="00C34FB6">
      <w:pPr>
        <w:rPr>
          <w:rFonts w:ascii="Arial Narrow" w:hAnsi="Arial Narrow"/>
          <w:b/>
        </w:rPr>
      </w:pPr>
    </w:p>
    <w:p w:rsidR="00B3475A" w:rsidRPr="00F45E86" w:rsidRDefault="00B3475A" w:rsidP="00B3475A">
      <w:pPr>
        <w:jc w:val="center"/>
        <w:rPr>
          <w:rFonts w:ascii="Arial Narrow" w:hAnsi="Arial Narrow"/>
          <w:b/>
        </w:rPr>
      </w:pPr>
      <w:r w:rsidRPr="00F45E86">
        <w:rPr>
          <w:rFonts w:ascii="Arial Narrow" w:hAnsi="Arial Narrow"/>
          <w:b/>
        </w:rPr>
        <w:t>O b r a z l o ž e nj e</w:t>
      </w:r>
    </w:p>
    <w:p w:rsidR="00B3475A" w:rsidRPr="00F45E86" w:rsidRDefault="00B3475A" w:rsidP="00B3475A">
      <w:pPr>
        <w:jc w:val="both"/>
        <w:rPr>
          <w:rFonts w:ascii="Arial Narrow" w:hAnsi="Arial Narrow"/>
          <w:b/>
        </w:rPr>
      </w:pPr>
    </w:p>
    <w:p w:rsidR="00B3475A" w:rsidRPr="00F45E86" w:rsidRDefault="00B3475A" w:rsidP="00B3475A">
      <w:pPr>
        <w:jc w:val="both"/>
        <w:rPr>
          <w:rFonts w:ascii="Arial Narrow" w:hAnsi="Arial Narrow"/>
        </w:rPr>
      </w:pPr>
      <w:r w:rsidRPr="00F45E86">
        <w:rPr>
          <w:rFonts w:ascii="Arial Narrow" w:hAnsi="Arial Narrow"/>
        </w:rPr>
        <w:t xml:space="preserve">Naručilac je dana </w:t>
      </w:r>
      <w:r w:rsidR="005A7A7A" w:rsidRPr="00F45E86">
        <w:rPr>
          <w:rFonts w:ascii="Arial Narrow" w:hAnsi="Arial Narrow"/>
        </w:rPr>
        <w:t>27.11</w:t>
      </w:r>
      <w:r w:rsidR="00C34FB6" w:rsidRPr="00F45E86">
        <w:rPr>
          <w:rFonts w:ascii="Arial Narrow" w:hAnsi="Arial Narrow"/>
        </w:rPr>
        <w:t>.2014</w:t>
      </w:r>
      <w:r w:rsidRPr="00F45E86">
        <w:rPr>
          <w:rFonts w:ascii="Arial Narrow" w:hAnsi="Arial Narrow"/>
        </w:rPr>
        <w:t xml:space="preserve">. godine doneo odluku o pokretanju otvorenog postupka (JN </w:t>
      </w:r>
      <w:r w:rsidR="005A7A7A" w:rsidRPr="00F45E86">
        <w:rPr>
          <w:rFonts w:ascii="Arial Narrow" w:hAnsi="Arial Narrow"/>
        </w:rPr>
        <w:t>9</w:t>
      </w:r>
      <w:r w:rsidRPr="00F45E86">
        <w:rPr>
          <w:rFonts w:ascii="Arial Narrow" w:hAnsi="Arial Narrow"/>
        </w:rPr>
        <w:t>/1</w:t>
      </w:r>
      <w:r w:rsidR="00C34FB6" w:rsidRPr="00F45E86">
        <w:rPr>
          <w:rFonts w:ascii="Arial Narrow" w:hAnsi="Arial Narrow"/>
        </w:rPr>
        <w:t>4</w:t>
      </w:r>
      <w:r w:rsidRPr="00F45E86">
        <w:rPr>
          <w:rFonts w:ascii="Arial Narrow" w:hAnsi="Arial Narrow"/>
        </w:rPr>
        <w:t xml:space="preserve"> OP), br. </w:t>
      </w:r>
      <w:r w:rsidR="005A7A7A" w:rsidRPr="00F45E86">
        <w:rPr>
          <w:rFonts w:ascii="Arial Narrow" w:hAnsi="Arial Narrow"/>
        </w:rPr>
        <w:t>287</w:t>
      </w:r>
      <w:r w:rsidR="00C34FB6" w:rsidRPr="00F45E86">
        <w:rPr>
          <w:rFonts w:ascii="Arial Narrow" w:hAnsi="Arial Narrow"/>
        </w:rPr>
        <w:t>/14</w:t>
      </w:r>
      <w:r w:rsidRPr="00F45E86">
        <w:rPr>
          <w:rFonts w:ascii="Arial Narrow" w:hAnsi="Arial Narrow"/>
        </w:rPr>
        <w:t xml:space="preserve">, za javnu nabavku dobra – </w:t>
      </w:r>
      <w:r w:rsidRPr="00F45E86">
        <w:rPr>
          <w:rFonts w:ascii="Arial Narrow" w:hAnsi="Arial Narrow"/>
          <w:lang w:val="sr-Cyrl-CS"/>
        </w:rPr>
        <w:t>nabavka lekova Lista A i A1/RFZO, po partijama</w:t>
      </w:r>
      <w:r w:rsidRPr="00F45E86">
        <w:rPr>
          <w:rFonts w:ascii="Arial Narrow" w:hAnsi="Arial Narrow"/>
        </w:rPr>
        <w:t xml:space="preserve"> .</w:t>
      </w:r>
    </w:p>
    <w:p w:rsidR="00B3475A" w:rsidRPr="00F45E86" w:rsidRDefault="00B3475A" w:rsidP="00B3475A">
      <w:pPr>
        <w:rPr>
          <w:rFonts w:ascii="Arial Narrow" w:hAnsi="Arial Narrow"/>
        </w:rPr>
      </w:pPr>
      <w:r w:rsidRPr="00F45E86">
        <w:rPr>
          <w:rFonts w:ascii="Arial Narrow" w:hAnsi="Arial Narrow"/>
        </w:rPr>
        <w:t xml:space="preserve">Obaveštenje o pokretanju otvorenog postupka objavio je na Portalu javnih nabavki i na sajtu Doma zdravlja „Dr </w:t>
      </w:r>
      <w:r w:rsidR="00BE3982" w:rsidRPr="00F45E86">
        <w:rPr>
          <w:rFonts w:ascii="Arial Narrow" w:hAnsi="Arial Narrow"/>
        </w:rPr>
        <w:t>Marton Šandor“, Mali Iđoš.</w:t>
      </w:r>
      <w:r w:rsidRPr="00F45E86">
        <w:rPr>
          <w:rFonts w:ascii="Arial Narrow" w:hAnsi="Arial Narrow"/>
        </w:rPr>
        <w:br/>
        <w:t xml:space="preserve">Do isteka roka za podnošenje ponuda na adresu naručioca prispelo je </w:t>
      </w:r>
      <w:r w:rsidR="005A7A7A" w:rsidRPr="00F45E86">
        <w:rPr>
          <w:rFonts w:ascii="Arial Narrow" w:hAnsi="Arial Narrow"/>
        </w:rPr>
        <w:t>4</w:t>
      </w:r>
      <w:r w:rsidRPr="00F45E86">
        <w:rPr>
          <w:rFonts w:ascii="Arial Narrow" w:hAnsi="Arial Narrow"/>
        </w:rPr>
        <w:t xml:space="preserve"> ponuda.</w:t>
      </w:r>
    </w:p>
    <w:p w:rsidR="00B3475A" w:rsidRPr="00F45E86" w:rsidRDefault="00B3475A" w:rsidP="00B3475A">
      <w:pPr>
        <w:jc w:val="both"/>
        <w:rPr>
          <w:rFonts w:ascii="Arial Narrow" w:hAnsi="Arial Narrow"/>
        </w:rPr>
      </w:pPr>
      <w:r w:rsidRPr="00F45E86">
        <w:rPr>
          <w:rFonts w:ascii="Arial Narrow" w:hAnsi="Arial Narrow"/>
        </w:rPr>
        <w:t>Nakon sprovedenog otvorenog postupka, Komisija za javnu nabavku je pristupila stručnoj oceni ponude i sačinila izveštaj o istom.</w:t>
      </w:r>
    </w:p>
    <w:p w:rsidR="00B3475A" w:rsidRPr="00F45E86" w:rsidRDefault="00B3475A" w:rsidP="00B3475A">
      <w:pPr>
        <w:jc w:val="both"/>
        <w:rPr>
          <w:rFonts w:ascii="Arial Narrow" w:hAnsi="Arial Narrow"/>
        </w:rPr>
      </w:pPr>
      <w:r w:rsidRPr="00F45E86">
        <w:rPr>
          <w:rFonts w:ascii="Arial Narrow" w:hAnsi="Arial Narrow"/>
        </w:rPr>
        <w:t xml:space="preserve">U Izveštaju o stručnoj oceni ponuda br. </w:t>
      </w:r>
      <w:r w:rsidR="005A7A7A" w:rsidRPr="00F45E86">
        <w:rPr>
          <w:rFonts w:ascii="Arial Narrow" w:hAnsi="Arial Narrow"/>
        </w:rPr>
        <w:t>287</w:t>
      </w:r>
      <w:r w:rsidR="00DE500A" w:rsidRPr="00F45E86">
        <w:rPr>
          <w:rFonts w:ascii="Arial Narrow" w:hAnsi="Arial Narrow"/>
        </w:rPr>
        <w:t>/201</w:t>
      </w:r>
      <w:r w:rsidR="00C34FB6" w:rsidRPr="00F45E86">
        <w:rPr>
          <w:rFonts w:ascii="Arial Narrow" w:hAnsi="Arial Narrow"/>
        </w:rPr>
        <w:t>4</w:t>
      </w:r>
      <w:r w:rsidRPr="00F45E86">
        <w:rPr>
          <w:rFonts w:ascii="Arial Narrow" w:hAnsi="Arial Narrow"/>
        </w:rPr>
        <w:t xml:space="preserve"> od 2</w:t>
      </w:r>
      <w:r w:rsidR="005A7A7A" w:rsidRPr="00F45E86">
        <w:rPr>
          <w:rFonts w:ascii="Arial Narrow" w:hAnsi="Arial Narrow"/>
        </w:rPr>
        <w:t>6</w:t>
      </w:r>
      <w:r w:rsidRPr="00F45E86">
        <w:rPr>
          <w:rFonts w:ascii="Arial Narrow" w:hAnsi="Arial Narrow"/>
        </w:rPr>
        <w:t>.</w:t>
      </w:r>
      <w:r w:rsidR="00C46BA4" w:rsidRPr="00F45E86">
        <w:rPr>
          <w:rFonts w:ascii="Arial Narrow" w:hAnsi="Arial Narrow"/>
        </w:rPr>
        <w:t>0</w:t>
      </w:r>
      <w:r w:rsidR="005A7A7A" w:rsidRPr="00F45E86">
        <w:rPr>
          <w:rFonts w:ascii="Arial Narrow" w:hAnsi="Arial Narrow"/>
        </w:rPr>
        <w:t>1</w:t>
      </w:r>
      <w:r w:rsidRPr="00F45E86">
        <w:rPr>
          <w:rFonts w:ascii="Arial Narrow" w:hAnsi="Arial Narrow"/>
        </w:rPr>
        <w:t>.201</w:t>
      </w:r>
      <w:r w:rsidR="005A7A7A" w:rsidRPr="00F45E86">
        <w:rPr>
          <w:rFonts w:ascii="Arial Narrow" w:hAnsi="Arial Narrow"/>
        </w:rPr>
        <w:t>5</w:t>
      </w:r>
      <w:r w:rsidRPr="00F45E86">
        <w:rPr>
          <w:rFonts w:ascii="Arial Narrow" w:hAnsi="Arial Narrow"/>
        </w:rPr>
        <w:t>. godine, Komisija za javnu nabavku je konstatovala sledeće:</w:t>
      </w:r>
    </w:p>
    <w:p w:rsidR="00B3475A" w:rsidRPr="00F45E86" w:rsidRDefault="00B3475A" w:rsidP="00B3475A">
      <w:pPr>
        <w:rPr>
          <w:rFonts w:ascii="Arial Narrow" w:hAnsi="Arial Narrow"/>
        </w:rPr>
      </w:pPr>
    </w:p>
    <w:p w:rsidR="00B3475A" w:rsidRPr="00F45E86" w:rsidRDefault="00B3475A" w:rsidP="00B3475A">
      <w:pPr>
        <w:rPr>
          <w:rFonts w:ascii="Arial Narrow" w:hAnsi="Arial Narrow"/>
        </w:rPr>
      </w:pPr>
    </w:p>
    <w:p w:rsidR="00B3475A" w:rsidRPr="00F45E86" w:rsidRDefault="00B3475A" w:rsidP="00B3475A">
      <w:pPr>
        <w:rPr>
          <w:rFonts w:ascii="Arial Narrow" w:hAnsi="Arial Narrow"/>
        </w:rPr>
      </w:pPr>
    </w:p>
    <w:p w:rsidR="00B3475A" w:rsidRPr="00F45E86" w:rsidRDefault="00B3475A" w:rsidP="00B3475A">
      <w:pPr>
        <w:rPr>
          <w:rFonts w:ascii="Arial Narrow" w:hAnsi="Arial Narrow"/>
        </w:rPr>
      </w:pPr>
    </w:p>
    <w:p w:rsidR="00B3475A" w:rsidRPr="00F45E86" w:rsidRDefault="00B3475A" w:rsidP="00B3475A">
      <w:pPr>
        <w:rPr>
          <w:rFonts w:ascii="Arial Narrow" w:hAnsi="Arial Narrow"/>
        </w:rPr>
      </w:pPr>
    </w:p>
    <w:p w:rsidR="00B3475A" w:rsidRPr="00F45E86" w:rsidRDefault="00B3475A" w:rsidP="00B3475A">
      <w:pPr>
        <w:numPr>
          <w:ilvl w:val="0"/>
          <w:numId w:val="1"/>
        </w:numPr>
        <w:tabs>
          <w:tab w:val="clear" w:pos="720"/>
          <w:tab w:val="num" w:pos="360"/>
        </w:tabs>
        <w:ind w:hanging="720"/>
        <w:jc w:val="both"/>
        <w:rPr>
          <w:rFonts w:ascii="Arial Narrow" w:hAnsi="Arial Narrow"/>
          <w:b/>
        </w:rPr>
      </w:pPr>
      <w:r w:rsidRPr="00F45E86">
        <w:rPr>
          <w:rFonts w:ascii="Arial Narrow" w:hAnsi="Arial Narrow"/>
          <w:b/>
        </w:rPr>
        <w:t>Vrsta predmeta javne nabavke:</w:t>
      </w:r>
    </w:p>
    <w:p w:rsidR="00B3475A" w:rsidRPr="00F45E86" w:rsidRDefault="00B3475A" w:rsidP="00B3475A">
      <w:pPr>
        <w:ind w:left="360"/>
        <w:jc w:val="both"/>
        <w:rPr>
          <w:rFonts w:ascii="Arial Narrow" w:hAnsi="Arial Narrow"/>
          <w: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20"/>
      </w:tblGrid>
      <w:tr w:rsidR="00B3475A" w:rsidRPr="00F45E86" w:rsidTr="007E5A07">
        <w:tc>
          <w:tcPr>
            <w:tcW w:w="1548" w:type="dxa"/>
          </w:tcPr>
          <w:p w:rsidR="00B3475A" w:rsidRPr="00F45E86" w:rsidRDefault="00B3475A" w:rsidP="007E5A07">
            <w:pPr>
              <w:jc w:val="both"/>
              <w:rPr>
                <w:rFonts w:ascii="Arial Narrow" w:hAnsi="Arial Narrow"/>
              </w:rPr>
            </w:pPr>
            <w:r w:rsidRPr="00F45E86">
              <w:rPr>
                <w:rFonts w:ascii="Arial Narrow" w:hAnsi="Arial Narrow"/>
              </w:rPr>
              <w:t>Dobra</w:t>
            </w:r>
          </w:p>
        </w:tc>
        <w:tc>
          <w:tcPr>
            <w:tcW w:w="720" w:type="dxa"/>
          </w:tcPr>
          <w:p w:rsidR="00B3475A" w:rsidRPr="00F45E86" w:rsidRDefault="00B3475A" w:rsidP="007E5A07">
            <w:pPr>
              <w:jc w:val="both"/>
              <w:rPr>
                <w:rFonts w:ascii="Arial Narrow" w:hAnsi="Arial Narrow"/>
                <w:b/>
              </w:rPr>
            </w:pPr>
            <w:r w:rsidRPr="00F45E86">
              <w:rPr>
                <w:rFonts w:ascii="Arial Narrow" w:hAnsi="Arial Narrow"/>
                <w:b/>
              </w:rPr>
              <w:t>x</w:t>
            </w:r>
          </w:p>
        </w:tc>
      </w:tr>
      <w:tr w:rsidR="00B3475A" w:rsidRPr="00F45E86" w:rsidTr="007E5A07">
        <w:tc>
          <w:tcPr>
            <w:tcW w:w="1548" w:type="dxa"/>
          </w:tcPr>
          <w:p w:rsidR="00B3475A" w:rsidRPr="00F45E86" w:rsidRDefault="00B3475A" w:rsidP="007E5A07">
            <w:pPr>
              <w:jc w:val="both"/>
              <w:rPr>
                <w:rFonts w:ascii="Arial Narrow" w:hAnsi="Arial Narrow"/>
              </w:rPr>
            </w:pPr>
            <w:r w:rsidRPr="00F45E86">
              <w:rPr>
                <w:rFonts w:ascii="Arial Narrow" w:hAnsi="Arial Narrow"/>
              </w:rPr>
              <w:t>Usluge</w:t>
            </w:r>
          </w:p>
        </w:tc>
        <w:tc>
          <w:tcPr>
            <w:tcW w:w="720" w:type="dxa"/>
          </w:tcPr>
          <w:p w:rsidR="00B3475A" w:rsidRPr="00F45E86" w:rsidRDefault="00B3475A" w:rsidP="007E5A07">
            <w:pPr>
              <w:jc w:val="both"/>
              <w:rPr>
                <w:rFonts w:ascii="Arial Narrow" w:hAnsi="Arial Narrow"/>
              </w:rPr>
            </w:pPr>
          </w:p>
        </w:tc>
      </w:tr>
      <w:tr w:rsidR="00B3475A" w:rsidRPr="00F45E86" w:rsidTr="007E5A07">
        <w:tc>
          <w:tcPr>
            <w:tcW w:w="1548" w:type="dxa"/>
          </w:tcPr>
          <w:p w:rsidR="00B3475A" w:rsidRPr="00F45E86" w:rsidRDefault="00B3475A" w:rsidP="007E5A07">
            <w:pPr>
              <w:jc w:val="both"/>
              <w:rPr>
                <w:rFonts w:ascii="Arial Narrow" w:hAnsi="Arial Narrow"/>
              </w:rPr>
            </w:pPr>
            <w:r w:rsidRPr="00F45E86">
              <w:rPr>
                <w:rFonts w:ascii="Arial Narrow" w:hAnsi="Arial Narrow"/>
              </w:rPr>
              <w:t>Radovi</w:t>
            </w:r>
          </w:p>
        </w:tc>
        <w:tc>
          <w:tcPr>
            <w:tcW w:w="720" w:type="dxa"/>
          </w:tcPr>
          <w:p w:rsidR="00B3475A" w:rsidRPr="00F45E86" w:rsidRDefault="00B3475A" w:rsidP="007E5A07">
            <w:pPr>
              <w:jc w:val="both"/>
              <w:rPr>
                <w:rFonts w:ascii="Arial Narrow" w:hAnsi="Arial Narrow"/>
              </w:rPr>
            </w:pPr>
          </w:p>
        </w:tc>
      </w:tr>
    </w:tbl>
    <w:p w:rsidR="00B3475A" w:rsidRPr="00F45E86" w:rsidRDefault="00B3475A" w:rsidP="00B3475A">
      <w:pPr>
        <w:jc w:val="both"/>
        <w:rPr>
          <w:rFonts w:ascii="Arial Narrow" w:hAnsi="Arial Narrow"/>
          <w:b/>
          <w:lang w:val="sr-Cyrl-CS"/>
        </w:rPr>
      </w:pPr>
    </w:p>
    <w:p w:rsidR="00B3475A" w:rsidRPr="00F45E86" w:rsidRDefault="00B3475A" w:rsidP="00B3475A">
      <w:pPr>
        <w:numPr>
          <w:ilvl w:val="0"/>
          <w:numId w:val="1"/>
        </w:numPr>
        <w:tabs>
          <w:tab w:val="clear" w:pos="720"/>
          <w:tab w:val="num" w:pos="360"/>
        </w:tabs>
        <w:ind w:hanging="720"/>
        <w:rPr>
          <w:rFonts w:ascii="Arial Narrow" w:hAnsi="Arial Narrow"/>
          <w:b/>
          <w:lang w:val="sr-Cyrl-CS"/>
        </w:rPr>
      </w:pPr>
      <w:r w:rsidRPr="00F45E86">
        <w:rPr>
          <w:rFonts w:ascii="Arial Narrow" w:hAnsi="Arial Narrow"/>
          <w:b/>
          <w:lang w:val="sr-Cyrl-CS"/>
        </w:rPr>
        <w:t>Podaci o javnoj nabavci</w:t>
      </w:r>
      <w:r w:rsidRPr="00F45E86">
        <w:rPr>
          <w:rFonts w:ascii="Arial Narrow" w:hAnsi="Arial Narrow"/>
          <w:b/>
        </w:rPr>
        <w:t xml:space="preserve"> iz Plana nabavki:</w:t>
      </w:r>
    </w:p>
    <w:p w:rsidR="00B3475A" w:rsidRPr="00F45E86" w:rsidRDefault="00B3475A" w:rsidP="00B3475A">
      <w:pPr>
        <w:numPr>
          <w:ilvl w:val="0"/>
          <w:numId w:val="2"/>
        </w:numPr>
        <w:tabs>
          <w:tab w:val="clear" w:pos="1440"/>
          <w:tab w:val="num" w:pos="720"/>
        </w:tabs>
        <w:ind w:left="720"/>
        <w:rPr>
          <w:rFonts w:ascii="Arial Narrow" w:hAnsi="Arial Narrow"/>
          <w:b/>
        </w:rPr>
      </w:pPr>
      <w:r w:rsidRPr="00F45E86">
        <w:rPr>
          <w:rFonts w:ascii="Arial Narrow" w:hAnsi="Arial Narrow"/>
          <w:b/>
        </w:rPr>
        <w:t>Nabavka se vodi pod rednim brojem</w:t>
      </w:r>
      <w:r w:rsidR="005A7A7A" w:rsidRPr="00F45E86">
        <w:rPr>
          <w:rFonts w:ascii="Arial Narrow" w:hAnsi="Arial Narrow"/>
        </w:rPr>
        <w:t>: 9</w:t>
      </w:r>
      <w:r w:rsidRPr="00F45E86">
        <w:rPr>
          <w:rFonts w:ascii="Arial Narrow" w:hAnsi="Arial Narrow"/>
        </w:rPr>
        <w:t>/1</w:t>
      </w:r>
      <w:r w:rsidR="00C46BA4" w:rsidRPr="00F45E86">
        <w:rPr>
          <w:rFonts w:ascii="Arial Narrow" w:hAnsi="Arial Narrow"/>
        </w:rPr>
        <w:t>4</w:t>
      </w:r>
      <w:r w:rsidRPr="00F45E86">
        <w:rPr>
          <w:rFonts w:ascii="Arial Narrow" w:hAnsi="Arial Narrow"/>
        </w:rPr>
        <w:t xml:space="preserve">  nabavka dobra </w:t>
      </w:r>
    </w:p>
    <w:p w:rsidR="00B3475A" w:rsidRPr="00F45E86" w:rsidRDefault="00B3475A" w:rsidP="00B3475A">
      <w:pPr>
        <w:numPr>
          <w:ilvl w:val="0"/>
          <w:numId w:val="2"/>
        </w:numPr>
        <w:tabs>
          <w:tab w:val="clear" w:pos="1440"/>
          <w:tab w:val="num" w:pos="720"/>
        </w:tabs>
        <w:ind w:left="720"/>
        <w:rPr>
          <w:rFonts w:ascii="Arial Narrow" w:hAnsi="Arial Narrow"/>
          <w:b/>
        </w:rPr>
      </w:pPr>
      <w:r w:rsidRPr="00F45E86">
        <w:rPr>
          <w:rFonts w:ascii="Arial Narrow" w:hAnsi="Arial Narrow"/>
          <w:b/>
        </w:rPr>
        <w:t>Sredstva su obezbeđene na kontu</w:t>
      </w:r>
      <w:r w:rsidRPr="00F45E86">
        <w:rPr>
          <w:rFonts w:ascii="Arial Narrow" w:hAnsi="Arial Narrow"/>
        </w:rPr>
        <w:t xml:space="preserve">: </w:t>
      </w:r>
      <w:r w:rsidR="00B30AF2">
        <w:rPr>
          <w:rFonts w:ascii="Arial Narrow" w:hAnsi="Arial Narrow"/>
        </w:rPr>
        <w:t>52311101</w:t>
      </w:r>
      <w:r w:rsidRPr="00F45E86">
        <w:rPr>
          <w:rFonts w:ascii="Arial Narrow" w:hAnsi="Arial Narrow"/>
        </w:rPr>
        <w:t xml:space="preserve"> u finansijskom planu Doma zdravlja „Dr Marton Šandor“ Mali Iđoš</w:t>
      </w:r>
    </w:p>
    <w:p w:rsidR="00B3475A" w:rsidRPr="00F45E86" w:rsidRDefault="00B3475A" w:rsidP="00B3475A">
      <w:pPr>
        <w:numPr>
          <w:ilvl w:val="0"/>
          <w:numId w:val="2"/>
        </w:numPr>
        <w:tabs>
          <w:tab w:val="clear" w:pos="1440"/>
          <w:tab w:val="num" w:pos="720"/>
        </w:tabs>
        <w:ind w:left="720"/>
        <w:rPr>
          <w:rFonts w:ascii="Arial Narrow" w:hAnsi="Arial Narrow"/>
        </w:rPr>
      </w:pPr>
      <w:r w:rsidRPr="00F45E86">
        <w:rPr>
          <w:rFonts w:ascii="Arial Narrow" w:hAnsi="Arial Narrow"/>
          <w:b/>
        </w:rPr>
        <w:t>Predmet javne nabavke</w:t>
      </w:r>
      <w:r w:rsidRPr="00F45E86">
        <w:rPr>
          <w:rFonts w:ascii="Arial Narrow" w:hAnsi="Arial Narrow"/>
        </w:rPr>
        <w:t xml:space="preserve">: </w:t>
      </w:r>
      <w:r w:rsidRPr="00F45E86">
        <w:rPr>
          <w:rFonts w:ascii="Arial Narrow" w:hAnsi="Arial Narrow"/>
          <w:lang w:val="sr-Cyrl-CS"/>
        </w:rPr>
        <w:t>nabavka lekova Lista A i A1/RFZO</w:t>
      </w:r>
      <w:r w:rsidRPr="00F45E86">
        <w:rPr>
          <w:rFonts w:ascii="Arial Narrow" w:hAnsi="Arial Narrow"/>
        </w:rPr>
        <w:t xml:space="preserve">, partije od 1do </w:t>
      </w:r>
      <w:r w:rsidR="005A7A7A" w:rsidRPr="00F45E86">
        <w:rPr>
          <w:rFonts w:ascii="Arial Narrow" w:hAnsi="Arial Narrow"/>
        </w:rPr>
        <w:t>487</w:t>
      </w:r>
      <w:r w:rsidRPr="00F45E86">
        <w:rPr>
          <w:rFonts w:ascii="Arial Narrow" w:hAnsi="Arial Narrow"/>
        </w:rPr>
        <w:t>.</w:t>
      </w:r>
    </w:p>
    <w:p w:rsidR="00B3475A" w:rsidRPr="00F45E86" w:rsidRDefault="00B3475A" w:rsidP="00B3475A">
      <w:pPr>
        <w:numPr>
          <w:ilvl w:val="0"/>
          <w:numId w:val="2"/>
        </w:numPr>
        <w:tabs>
          <w:tab w:val="clear" w:pos="1440"/>
          <w:tab w:val="num" w:pos="720"/>
        </w:tabs>
        <w:ind w:hanging="1080"/>
        <w:rPr>
          <w:rFonts w:ascii="Arial Narrow" w:hAnsi="Arial Narrow"/>
          <w:b/>
        </w:rPr>
      </w:pPr>
      <w:r w:rsidRPr="00F45E86">
        <w:rPr>
          <w:rFonts w:ascii="Arial Narrow" w:hAnsi="Arial Narrow"/>
          <w:b/>
        </w:rPr>
        <w:t xml:space="preserve">Procenjena vrednost javne nabavke </w:t>
      </w:r>
      <w:r w:rsidR="00BE3982" w:rsidRPr="00F45E86">
        <w:rPr>
          <w:rFonts w:ascii="Arial Narrow" w:hAnsi="Arial Narrow"/>
          <w:b/>
        </w:rPr>
        <w:t xml:space="preserve"> </w:t>
      </w:r>
      <w:r w:rsidR="005A7A7A" w:rsidRPr="00F45E86">
        <w:rPr>
          <w:rFonts w:ascii="Arial Narrow" w:hAnsi="Arial Narrow"/>
          <w:b/>
        </w:rPr>
        <w:t>9.490.695.43</w:t>
      </w:r>
      <w:r w:rsidR="00C46BA4" w:rsidRPr="00F45E86">
        <w:rPr>
          <w:rFonts w:ascii="Arial Narrow" w:hAnsi="Arial Narrow"/>
          <w:b/>
        </w:rPr>
        <w:t xml:space="preserve"> (bez PDV-a).</w:t>
      </w:r>
      <w:r w:rsidRPr="00F45E86">
        <w:rPr>
          <w:rFonts w:ascii="Arial Narrow" w:hAnsi="Arial Narrow"/>
          <w:b/>
        </w:rPr>
        <w:t xml:space="preserve"> </w:t>
      </w:r>
    </w:p>
    <w:p w:rsidR="00B3475A" w:rsidRPr="00F45E86" w:rsidRDefault="00B3475A" w:rsidP="00B3475A">
      <w:pPr>
        <w:numPr>
          <w:ilvl w:val="0"/>
          <w:numId w:val="2"/>
        </w:numPr>
        <w:tabs>
          <w:tab w:val="clear" w:pos="1440"/>
          <w:tab w:val="num" w:pos="720"/>
        </w:tabs>
        <w:ind w:hanging="1080"/>
        <w:rPr>
          <w:rFonts w:ascii="Arial Narrow" w:hAnsi="Arial Narrow"/>
        </w:rPr>
      </w:pPr>
      <w:r w:rsidRPr="00F45E86">
        <w:rPr>
          <w:rFonts w:ascii="Arial Narrow" w:hAnsi="Arial Narrow"/>
          <w:b/>
        </w:rPr>
        <w:t>Vrednost ugovora o javnoj nabavci</w:t>
      </w:r>
      <w:r w:rsidRPr="00F45E86">
        <w:rPr>
          <w:rFonts w:ascii="Arial Narrow" w:hAnsi="Arial Narrow"/>
        </w:rPr>
        <w:t xml:space="preserve">: po partijama dato u tabeli  rang lista –Prilog </w:t>
      </w:r>
      <w:r w:rsidR="00C46BA4" w:rsidRPr="00F45E86">
        <w:rPr>
          <w:rFonts w:ascii="Arial Narrow" w:hAnsi="Arial Narrow"/>
        </w:rPr>
        <w:t>1</w:t>
      </w:r>
    </w:p>
    <w:p w:rsidR="00B3475A" w:rsidRPr="00F45E86" w:rsidRDefault="00B3475A" w:rsidP="00B3475A">
      <w:pPr>
        <w:ind w:left="360"/>
        <w:rPr>
          <w:rFonts w:ascii="Arial Narrow" w:hAnsi="Arial Narrow"/>
        </w:rPr>
      </w:pPr>
    </w:p>
    <w:p w:rsidR="00B3475A" w:rsidRPr="00F45E86" w:rsidRDefault="00B3475A" w:rsidP="00B3475A">
      <w:pPr>
        <w:tabs>
          <w:tab w:val="left" w:pos="2708"/>
        </w:tabs>
        <w:ind w:left="360"/>
        <w:jc w:val="center"/>
        <w:rPr>
          <w:rFonts w:ascii="Arial Narrow" w:hAnsi="Arial Narrow"/>
        </w:rPr>
      </w:pPr>
      <w:r w:rsidRPr="00F45E86">
        <w:rPr>
          <w:rFonts w:ascii="Arial Narrow" w:hAnsi="Arial Narrow"/>
        </w:rPr>
        <w:t>Rekapitulacija:</w:t>
      </w:r>
    </w:p>
    <w:tbl>
      <w:tblPr>
        <w:tblW w:w="7703" w:type="dxa"/>
        <w:jc w:val="center"/>
        <w:tblInd w:w="2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103"/>
        <w:gridCol w:w="1800"/>
        <w:gridCol w:w="1800"/>
      </w:tblGrid>
      <w:tr w:rsidR="00B3475A" w:rsidRPr="00F45E86" w:rsidTr="007E5A07">
        <w:trPr>
          <w:jc w:val="center"/>
        </w:trPr>
        <w:tc>
          <w:tcPr>
            <w:tcW w:w="4103" w:type="dxa"/>
            <w:vAlign w:val="center"/>
          </w:tcPr>
          <w:p w:rsidR="00B3475A" w:rsidRPr="00F45E86" w:rsidRDefault="00B3475A" w:rsidP="007E5A07">
            <w:pPr>
              <w:jc w:val="center"/>
              <w:rPr>
                <w:rFonts w:ascii="Arial Narrow" w:eastAsia="Arial Unicode MS" w:hAnsi="Arial Narrow"/>
              </w:rPr>
            </w:pPr>
            <w:r w:rsidRPr="00F45E86">
              <w:rPr>
                <w:rFonts w:ascii="Arial Narrow" w:hAnsi="Arial Narrow"/>
                <w:b/>
              </w:rPr>
              <w:t>Naziv ponuđača</w:t>
            </w:r>
          </w:p>
        </w:tc>
        <w:tc>
          <w:tcPr>
            <w:tcW w:w="1800" w:type="dxa"/>
            <w:vAlign w:val="center"/>
          </w:tcPr>
          <w:p w:rsidR="00B3475A" w:rsidRPr="00F45E86" w:rsidRDefault="00B3475A" w:rsidP="007E5A07">
            <w:pPr>
              <w:jc w:val="center"/>
              <w:rPr>
                <w:rFonts w:ascii="Arial Narrow" w:eastAsia="Arial Unicode MS" w:hAnsi="Arial Narrow"/>
                <w:b/>
              </w:rPr>
            </w:pPr>
            <w:r w:rsidRPr="00F45E86">
              <w:rPr>
                <w:rFonts w:ascii="Arial Narrow" w:eastAsia="Arial Unicode MS" w:hAnsi="Arial Narrow"/>
                <w:b/>
              </w:rPr>
              <w:t>ukupna vrednost u dinarima</w:t>
            </w:r>
            <w:r w:rsidR="0015426B" w:rsidRPr="00F45E86">
              <w:rPr>
                <w:rFonts w:ascii="Arial Narrow" w:eastAsia="Arial Unicode MS" w:hAnsi="Arial Narrow"/>
                <w:b/>
              </w:rPr>
              <w:t xml:space="preserve"> bez PDV-a</w:t>
            </w:r>
          </w:p>
        </w:tc>
        <w:tc>
          <w:tcPr>
            <w:tcW w:w="1800" w:type="dxa"/>
          </w:tcPr>
          <w:p w:rsidR="00B3475A" w:rsidRPr="00F45E86" w:rsidRDefault="00B3475A" w:rsidP="007E5A07">
            <w:pPr>
              <w:jc w:val="center"/>
              <w:rPr>
                <w:rFonts w:ascii="Arial Narrow" w:eastAsia="Arial Unicode MS" w:hAnsi="Arial Narrow"/>
                <w:b/>
              </w:rPr>
            </w:pPr>
            <w:r w:rsidRPr="00F45E86">
              <w:rPr>
                <w:rFonts w:ascii="Arial Narrow" w:eastAsia="Arial Unicode MS" w:hAnsi="Arial Narrow"/>
                <w:b/>
              </w:rPr>
              <w:t>Osvojeni broj partija</w:t>
            </w:r>
          </w:p>
        </w:tc>
      </w:tr>
      <w:tr w:rsidR="00B3475A" w:rsidRPr="00F45E86" w:rsidTr="007E5A07">
        <w:trPr>
          <w:jc w:val="center"/>
        </w:trPr>
        <w:tc>
          <w:tcPr>
            <w:tcW w:w="4103" w:type="dxa"/>
            <w:vAlign w:val="center"/>
          </w:tcPr>
          <w:p w:rsidR="00B3475A" w:rsidRPr="00F45E86" w:rsidRDefault="000B2920" w:rsidP="007E5A07">
            <w:pPr>
              <w:jc w:val="both"/>
              <w:rPr>
                <w:rFonts w:ascii="Arial Narrow" w:hAnsi="Arial Narrow"/>
              </w:rPr>
            </w:pPr>
            <w:r w:rsidRPr="00F45E86">
              <w:rPr>
                <w:rFonts w:ascii="Arial Narrow" w:hAnsi="Arial Narrow"/>
              </w:rPr>
              <w:t>Erma d.o.o. Zemun</w:t>
            </w:r>
          </w:p>
        </w:tc>
        <w:tc>
          <w:tcPr>
            <w:tcW w:w="1800" w:type="dxa"/>
            <w:vAlign w:val="center"/>
          </w:tcPr>
          <w:p w:rsidR="00B3475A" w:rsidRPr="00F45E86" w:rsidRDefault="0015426B" w:rsidP="0015426B">
            <w:pPr>
              <w:jc w:val="center"/>
              <w:rPr>
                <w:rFonts w:ascii="MS Sans Serif" w:hAnsi="MS Sans Serif"/>
                <w:sz w:val="20"/>
                <w:szCs w:val="20"/>
              </w:rPr>
            </w:pPr>
            <w:r w:rsidRPr="00F45E86">
              <w:rPr>
                <w:rFonts w:ascii="MS Sans Serif" w:hAnsi="MS Sans Serif"/>
                <w:sz w:val="20"/>
                <w:szCs w:val="20"/>
              </w:rPr>
              <w:t>3.118,31</w:t>
            </w:r>
          </w:p>
        </w:tc>
        <w:tc>
          <w:tcPr>
            <w:tcW w:w="1800" w:type="dxa"/>
          </w:tcPr>
          <w:p w:rsidR="00B3475A" w:rsidRPr="00F45E86" w:rsidRDefault="0015426B" w:rsidP="007E5A07">
            <w:pPr>
              <w:jc w:val="center"/>
              <w:rPr>
                <w:rFonts w:ascii="Arial Narrow" w:hAnsi="Arial Narrow"/>
              </w:rPr>
            </w:pPr>
            <w:r w:rsidRPr="00F45E86">
              <w:rPr>
                <w:rFonts w:ascii="Arial Narrow" w:hAnsi="Arial Narrow"/>
              </w:rPr>
              <w:t>1</w:t>
            </w:r>
          </w:p>
        </w:tc>
      </w:tr>
      <w:tr w:rsidR="00B3475A" w:rsidRPr="00F45E86" w:rsidTr="007E5A07">
        <w:trPr>
          <w:jc w:val="center"/>
        </w:trPr>
        <w:tc>
          <w:tcPr>
            <w:tcW w:w="4103" w:type="dxa"/>
            <w:vAlign w:val="center"/>
          </w:tcPr>
          <w:p w:rsidR="00B3475A" w:rsidRPr="00F45E86" w:rsidRDefault="000B2920" w:rsidP="007E5A07">
            <w:pPr>
              <w:jc w:val="both"/>
              <w:rPr>
                <w:rFonts w:ascii="Arial Narrow" w:hAnsi="Arial Narrow"/>
              </w:rPr>
            </w:pPr>
            <w:r w:rsidRPr="00F45E86">
              <w:rPr>
                <w:rFonts w:ascii="Arial Narrow" w:hAnsi="Arial Narrow"/>
              </w:rPr>
              <w:t>Farmalogist d.o.o. Beograd</w:t>
            </w:r>
          </w:p>
        </w:tc>
        <w:tc>
          <w:tcPr>
            <w:tcW w:w="1800" w:type="dxa"/>
            <w:vAlign w:val="center"/>
          </w:tcPr>
          <w:p w:rsidR="00B3475A" w:rsidRPr="00F45E86" w:rsidRDefault="0015426B" w:rsidP="0015426B">
            <w:pPr>
              <w:jc w:val="center"/>
              <w:rPr>
                <w:rFonts w:ascii="MS Sans Serif" w:hAnsi="MS Sans Serif"/>
                <w:sz w:val="20"/>
                <w:szCs w:val="20"/>
              </w:rPr>
            </w:pPr>
            <w:r w:rsidRPr="00F45E86">
              <w:rPr>
                <w:rFonts w:ascii="MS Sans Serif" w:hAnsi="MS Sans Serif"/>
                <w:sz w:val="20"/>
                <w:szCs w:val="20"/>
              </w:rPr>
              <w:t>249.854,77</w:t>
            </w:r>
          </w:p>
        </w:tc>
        <w:tc>
          <w:tcPr>
            <w:tcW w:w="1800" w:type="dxa"/>
          </w:tcPr>
          <w:p w:rsidR="00B3475A" w:rsidRPr="00F45E86" w:rsidRDefault="0015426B" w:rsidP="007E5A07">
            <w:pPr>
              <w:jc w:val="center"/>
              <w:rPr>
                <w:rFonts w:ascii="Arial Narrow" w:hAnsi="Arial Narrow"/>
              </w:rPr>
            </w:pPr>
            <w:r w:rsidRPr="00F45E86">
              <w:rPr>
                <w:rFonts w:ascii="Arial Narrow" w:hAnsi="Arial Narrow"/>
              </w:rPr>
              <w:t>10</w:t>
            </w:r>
          </w:p>
        </w:tc>
      </w:tr>
      <w:tr w:rsidR="00B3475A" w:rsidRPr="00F45E86" w:rsidTr="007E5A07">
        <w:trPr>
          <w:jc w:val="center"/>
        </w:trPr>
        <w:tc>
          <w:tcPr>
            <w:tcW w:w="4103" w:type="dxa"/>
            <w:tcBorders>
              <w:top w:val="single" w:sz="4" w:space="0" w:color="auto"/>
              <w:left w:val="single" w:sz="4" w:space="0" w:color="auto"/>
              <w:bottom w:val="single" w:sz="4" w:space="0" w:color="auto"/>
              <w:right w:val="single" w:sz="4" w:space="0" w:color="auto"/>
            </w:tcBorders>
            <w:vAlign w:val="center"/>
          </w:tcPr>
          <w:p w:rsidR="00B3475A" w:rsidRPr="00F45E86" w:rsidRDefault="000B2920" w:rsidP="007E5A07">
            <w:pPr>
              <w:jc w:val="both"/>
              <w:rPr>
                <w:rFonts w:ascii="Arial Narrow" w:hAnsi="Arial Narrow"/>
              </w:rPr>
            </w:pPr>
            <w:r w:rsidRPr="00F45E86">
              <w:rPr>
                <w:rFonts w:ascii="Arial Narrow" w:hAnsi="Arial Narrow"/>
              </w:rPr>
              <w:t>Medicom d.o.o. Šabac</w:t>
            </w:r>
          </w:p>
        </w:tc>
        <w:tc>
          <w:tcPr>
            <w:tcW w:w="1800" w:type="dxa"/>
            <w:tcBorders>
              <w:top w:val="single" w:sz="4" w:space="0" w:color="auto"/>
              <w:left w:val="single" w:sz="4" w:space="0" w:color="auto"/>
              <w:bottom w:val="single" w:sz="4" w:space="0" w:color="auto"/>
              <w:right w:val="single" w:sz="4" w:space="0" w:color="auto"/>
            </w:tcBorders>
            <w:vAlign w:val="center"/>
          </w:tcPr>
          <w:p w:rsidR="00B3475A" w:rsidRPr="00F45E86" w:rsidRDefault="0015426B" w:rsidP="0015426B">
            <w:pPr>
              <w:jc w:val="center"/>
              <w:rPr>
                <w:rFonts w:ascii="MS Sans Serif" w:hAnsi="MS Sans Serif"/>
                <w:sz w:val="20"/>
                <w:szCs w:val="20"/>
              </w:rPr>
            </w:pPr>
            <w:r w:rsidRPr="00F45E86">
              <w:rPr>
                <w:rFonts w:ascii="MS Sans Serif" w:hAnsi="MS Sans Serif"/>
                <w:sz w:val="20"/>
                <w:szCs w:val="20"/>
              </w:rPr>
              <w:t>432.457,70</w:t>
            </w:r>
          </w:p>
        </w:tc>
        <w:tc>
          <w:tcPr>
            <w:tcW w:w="1800" w:type="dxa"/>
            <w:tcBorders>
              <w:top w:val="single" w:sz="4" w:space="0" w:color="auto"/>
              <w:left w:val="single" w:sz="4" w:space="0" w:color="auto"/>
              <w:bottom w:val="single" w:sz="4" w:space="0" w:color="auto"/>
              <w:right w:val="single" w:sz="4" w:space="0" w:color="auto"/>
            </w:tcBorders>
          </w:tcPr>
          <w:p w:rsidR="00B3475A" w:rsidRPr="00F45E86" w:rsidRDefault="0015426B" w:rsidP="007E5A07">
            <w:pPr>
              <w:jc w:val="center"/>
              <w:rPr>
                <w:rFonts w:ascii="Arial Narrow" w:hAnsi="Arial Narrow"/>
              </w:rPr>
            </w:pPr>
            <w:r w:rsidRPr="00F45E86">
              <w:rPr>
                <w:rFonts w:ascii="Arial Narrow" w:hAnsi="Arial Narrow"/>
              </w:rPr>
              <w:t>20</w:t>
            </w:r>
          </w:p>
        </w:tc>
      </w:tr>
      <w:tr w:rsidR="00B3475A" w:rsidRPr="00F45E86" w:rsidTr="007E5A07">
        <w:trPr>
          <w:jc w:val="center"/>
        </w:trPr>
        <w:tc>
          <w:tcPr>
            <w:tcW w:w="4103" w:type="dxa"/>
            <w:tcBorders>
              <w:top w:val="single" w:sz="4" w:space="0" w:color="auto"/>
              <w:left w:val="single" w:sz="4" w:space="0" w:color="auto"/>
              <w:bottom w:val="single" w:sz="4" w:space="0" w:color="auto"/>
              <w:right w:val="single" w:sz="4" w:space="0" w:color="auto"/>
            </w:tcBorders>
            <w:vAlign w:val="center"/>
          </w:tcPr>
          <w:p w:rsidR="00B3475A" w:rsidRPr="00F45E86" w:rsidRDefault="000B2920" w:rsidP="007E5A07">
            <w:pPr>
              <w:jc w:val="both"/>
              <w:rPr>
                <w:rFonts w:ascii="Arial Narrow" w:hAnsi="Arial Narrow"/>
              </w:rPr>
            </w:pPr>
            <w:r w:rsidRPr="00F45E86">
              <w:rPr>
                <w:rFonts w:ascii="Arial Narrow" w:hAnsi="Arial Narrow"/>
              </w:rPr>
              <w:t>Phoenix Pharma d.o.o. Beograd</w:t>
            </w:r>
          </w:p>
        </w:tc>
        <w:tc>
          <w:tcPr>
            <w:tcW w:w="1800" w:type="dxa"/>
            <w:tcBorders>
              <w:top w:val="single" w:sz="4" w:space="0" w:color="auto"/>
              <w:left w:val="single" w:sz="4" w:space="0" w:color="auto"/>
              <w:bottom w:val="single" w:sz="4" w:space="0" w:color="auto"/>
              <w:right w:val="single" w:sz="4" w:space="0" w:color="auto"/>
            </w:tcBorders>
            <w:vAlign w:val="center"/>
          </w:tcPr>
          <w:p w:rsidR="00B3475A" w:rsidRPr="00F45E86" w:rsidRDefault="0015426B" w:rsidP="0015426B">
            <w:pPr>
              <w:jc w:val="center"/>
              <w:rPr>
                <w:rFonts w:ascii="MS Sans Serif" w:hAnsi="MS Sans Serif"/>
                <w:sz w:val="20"/>
                <w:szCs w:val="20"/>
              </w:rPr>
            </w:pPr>
            <w:r w:rsidRPr="00F45E86">
              <w:rPr>
                <w:rFonts w:ascii="MS Sans Serif" w:hAnsi="MS Sans Serif"/>
                <w:sz w:val="20"/>
                <w:szCs w:val="20"/>
              </w:rPr>
              <w:t>6.565.231,77</w:t>
            </w:r>
          </w:p>
        </w:tc>
        <w:tc>
          <w:tcPr>
            <w:tcW w:w="1800" w:type="dxa"/>
            <w:tcBorders>
              <w:top w:val="single" w:sz="4" w:space="0" w:color="auto"/>
              <w:left w:val="single" w:sz="4" w:space="0" w:color="auto"/>
              <w:bottom w:val="single" w:sz="4" w:space="0" w:color="auto"/>
              <w:right w:val="single" w:sz="4" w:space="0" w:color="auto"/>
            </w:tcBorders>
          </w:tcPr>
          <w:p w:rsidR="00B3475A" w:rsidRPr="00F45E86" w:rsidRDefault="0015426B" w:rsidP="007E5A07">
            <w:pPr>
              <w:jc w:val="center"/>
              <w:rPr>
                <w:rFonts w:ascii="Arial Narrow" w:hAnsi="Arial Narrow"/>
              </w:rPr>
            </w:pPr>
            <w:r w:rsidRPr="00F45E86">
              <w:rPr>
                <w:rFonts w:ascii="Arial Narrow" w:hAnsi="Arial Narrow"/>
              </w:rPr>
              <w:t>414</w:t>
            </w:r>
          </w:p>
        </w:tc>
      </w:tr>
    </w:tbl>
    <w:p w:rsidR="00B3475A" w:rsidRPr="00F45E86" w:rsidRDefault="00B3475A" w:rsidP="00B3475A">
      <w:pPr>
        <w:ind w:left="360"/>
        <w:rPr>
          <w:rFonts w:ascii="Arial Narrow" w:hAnsi="Arial Narrow"/>
        </w:rPr>
      </w:pPr>
    </w:p>
    <w:p w:rsidR="00B3475A" w:rsidRPr="00F45E86" w:rsidRDefault="00B3475A" w:rsidP="00B3475A">
      <w:pPr>
        <w:ind w:left="360"/>
        <w:rPr>
          <w:rFonts w:ascii="Arial Narrow" w:hAnsi="Arial Narrow"/>
        </w:rPr>
      </w:pPr>
    </w:p>
    <w:p w:rsidR="00B3475A" w:rsidRPr="00F45E86" w:rsidRDefault="00B3475A" w:rsidP="00B3475A">
      <w:pPr>
        <w:ind w:left="360"/>
        <w:rPr>
          <w:rFonts w:ascii="Arial Narrow" w:hAnsi="Arial Narrow"/>
        </w:rPr>
      </w:pPr>
    </w:p>
    <w:p w:rsidR="00B3475A" w:rsidRPr="00F45E86" w:rsidRDefault="00B3475A" w:rsidP="00B3475A">
      <w:pPr>
        <w:ind w:right="-360"/>
        <w:jc w:val="both"/>
        <w:rPr>
          <w:rFonts w:ascii="Arial Narrow" w:hAnsi="Arial Narrow"/>
        </w:rPr>
      </w:pPr>
      <w:r w:rsidRPr="00F45E86">
        <w:rPr>
          <w:rFonts w:ascii="Arial Narrow" w:hAnsi="Arial Narrow"/>
          <w:b/>
        </w:rPr>
        <w:t xml:space="preserve">3. </w:t>
      </w:r>
      <w:r w:rsidRPr="00F45E86">
        <w:rPr>
          <w:rFonts w:ascii="Arial Narrow" w:hAnsi="Arial Narrow"/>
          <w:b/>
          <w:lang w:val="sr-Cyrl-CS"/>
        </w:rPr>
        <w:t>Ukupan broj podnetih ponud</w:t>
      </w:r>
      <w:r w:rsidRPr="00F45E86">
        <w:rPr>
          <w:rFonts w:ascii="Arial Narrow" w:hAnsi="Arial Narrow"/>
          <w:b/>
        </w:rPr>
        <w:t>a za Partije:</w:t>
      </w:r>
      <w:r w:rsidRPr="00F45E86">
        <w:rPr>
          <w:rFonts w:ascii="Arial Narrow" w:hAnsi="Arial Narrow"/>
        </w:rPr>
        <w:t xml:space="preserve"> </w:t>
      </w:r>
      <w:r w:rsidRPr="00F45E86">
        <w:rPr>
          <w:rFonts w:ascii="Arial Narrow" w:hAnsi="Arial Narrow"/>
          <w:b/>
        </w:rPr>
        <w:t xml:space="preserve">Prilog </w:t>
      </w:r>
      <w:r w:rsidR="00E6311A" w:rsidRPr="00F45E86">
        <w:rPr>
          <w:rFonts w:ascii="Arial Narrow" w:hAnsi="Arial Narrow"/>
          <w:b/>
        </w:rPr>
        <w:t>1</w:t>
      </w:r>
      <w:r w:rsidR="0015426B" w:rsidRPr="00F45E86">
        <w:rPr>
          <w:rFonts w:ascii="Arial Narrow" w:hAnsi="Arial Narrow"/>
          <w:b/>
        </w:rPr>
        <w:t xml:space="preserve">  - Rang lista ponuđača JN 9</w:t>
      </w:r>
      <w:r w:rsidRPr="00F45E86">
        <w:rPr>
          <w:rFonts w:ascii="Arial Narrow" w:hAnsi="Arial Narrow"/>
          <w:b/>
        </w:rPr>
        <w:t>/1</w:t>
      </w:r>
      <w:r w:rsidR="00E6311A" w:rsidRPr="00F45E86">
        <w:rPr>
          <w:rFonts w:ascii="Arial Narrow" w:hAnsi="Arial Narrow"/>
          <w:b/>
        </w:rPr>
        <w:t>4</w:t>
      </w:r>
      <w:r w:rsidRPr="00F45E86">
        <w:rPr>
          <w:rFonts w:ascii="Arial Narrow" w:hAnsi="Arial Narrow"/>
          <w:b/>
        </w:rPr>
        <w:t xml:space="preserve"> OP</w:t>
      </w:r>
    </w:p>
    <w:p w:rsidR="00B3475A" w:rsidRPr="00F45E86" w:rsidRDefault="00B3475A" w:rsidP="00B3475A">
      <w:pPr>
        <w:jc w:val="both"/>
        <w:rPr>
          <w:rFonts w:ascii="Arial Narrow" w:hAnsi="Arial Narrow"/>
        </w:rPr>
      </w:pPr>
    </w:p>
    <w:p w:rsidR="00B3475A" w:rsidRPr="00F45E86" w:rsidRDefault="00B3475A" w:rsidP="00B3475A">
      <w:pPr>
        <w:numPr>
          <w:ilvl w:val="0"/>
          <w:numId w:val="3"/>
        </w:numPr>
        <w:tabs>
          <w:tab w:val="clear" w:pos="1260"/>
          <w:tab w:val="num" w:pos="720"/>
        </w:tabs>
        <w:ind w:hanging="900"/>
        <w:jc w:val="both"/>
        <w:rPr>
          <w:rFonts w:ascii="Arial Narrow" w:hAnsi="Arial Narrow"/>
        </w:rPr>
      </w:pPr>
      <w:r w:rsidRPr="00F45E86">
        <w:rPr>
          <w:rFonts w:ascii="Arial Narrow" w:hAnsi="Arial Narrow"/>
        </w:rPr>
        <w:lastRenderedPageBreak/>
        <w:t>Neblagovremenih ponuda nije bilo.</w:t>
      </w:r>
    </w:p>
    <w:p w:rsidR="00B3475A" w:rsidRPr="00F45E86" w:rsidRDefault="00B3475A" w:rsidP="00B3475A">
      <w:pPr>
        <w:ind w:left="360"/>
        <w:jc w:val="both"/>
        <w:rPr>
          <w:rFonts w:ascii="Arial Narrow" w:hAnsi="Arial Narrow"/>
        </w:rPr>
      </w:pPr>
    </w:p>
    <w:p w:rsidR="00B3475A" w:rsidRPr="00F45E86" w:rsidRDefault="00B3475A" w:rsidP="00B3475A">
      <w:pPr>
        <w:jc w:val="both"/>
        <w:rPr>
          <w:rFonts w:ascii="Arial Narrow" w:hAnsi="Arial Narrow"/>
          <w:b/>
        </w:rPr>
      </w:pPr>
      <w:r w:rsidRPr="00F45E86">
        <w:rPr>
          <w:rFonts w:ascii="Arial Narrow" w:hAnsi="Arial Narrow"/>
          <w:b/>
        </w:rPr>
        <w:t xml:space="preserve">4.  </w:t>
      </w:r>
      <w:r w:rsidRPr="00F45E86">
        <w:rPr>
          <w:rFonts w:ascii="Arial Narrow" w:hAnsi="Arial Narrow"/>
          <w:b/>
          <w:lang w:val="sr-Cyrl-CS"/>
        </w:rPr>
        <w:t>Nazivi, odnosno imena ponuđača čije su ponude odbijene i razlozi za njihovo odbijanje:</w:t>
      </w:r>
    </w:p>
    <w:p w:rsidR="00B3475A" w:rsidRPr="00F45E86" w:rsidRDefault="00B3475A" w:rsidP="00B3475A">
      <w:pPr>
        <w:jc w:val="both"/>
        <w:rPr>
          <w:rFonts w:ascii="Arial Narrow" w:hAnsi="Arial Narrow"/>
          <w:b/>
        </w:rPr>
      </w:pPr>
    </w:p>
    <w:p w:rsidR="00BD3FB3" w:rsidRPr="00F45E86" w:rsidRDefault="00BD3FB3" w:rsidP="00BD3FB3">
      <w:pPr>
        <w:jc w:val="both"/>
        <w:rPr>
          <w:rFonts w:ascii="Arial Narrow" w:hAnsi="Arial Narrow"/>
          <w:b/>
          <w:u w:val="single"/>
        </w:rPr>
      </w:pPr>
      <w:r w:rsidRPr="00F45E86">
        <w:rPr>
          <w:rFonts w:ascii="Arial Narrow" w:hAnsi="Arial Narrow"/>
          <w:b/>
          <w:u w:val="single"/>
        </w:rPr>
        <w:t xml:space="preserve">4.1. </w:t>
      </w:r>
      <w:r w:rsidRPr="00F45E86">
        <w:rPr>
          <w:rFonts w:ascii="Arial Narrow" w:hAnsi="Arial Narrow"/>
          <w:b/>
          <w:u w:val="single"/>
          <w:lang w:val="sr-Cyrl-CS"/>
        </w:rPr>
        <w:t>„</w:t>
      </w:r>
      <w:r w:rsidR="0015426B" w:rsidRPr="00F45E86">
        <w:rPr>
          <w:rFonts w:ascii="Arial Narrow" w:hAnsi="Arial Narrow"/>
          <w:b/>
          <w:u w:val="single"/>
        </w:rPr>
        <w:t>Erma</w:t>
      </w:r>
      <w:r w:rsidRPr="00F45E86">
        <w:rPr>
          <w:rFonts w:ascii="Arial Narrow" w:hAnsi="Arial Narrow"/>
          <w:b/>
          <w:u w:val="single"/>
          <w:lang w:val="sr-Cyrl-CS"/>
        </w:rPr>
        <w:t xml:space="preserve">“ D.O.O. </w:t>
      </w:r>
      <w:r w:rsidRPr="00F45E86">
        <w:rPr>
          <w:rFonts w:ascii="Arial Narrow" w:hAnsi="Arial Narrow"/>
          <w:b/>
          <w:u w:val="single"/>
        </w:rPr>
        <w:t xml:space="preserve"> </w:t>
      </w:r>
    </w:p>
    <w:p w:rsidR="00BD3FB3" w:rsidRPr="00F45E86" w:rsidRDefault="00BD3FB3" w:rsidP="00BD3FB3">
      <w:pPr>
        <w:jc w:val="both"/>
        <w:rPr>
          <w:rFonts w:ascii="Arial Narrow" w:hAnsi="Arial Narrow"/>
        </w:rPr>
      </w:pPr>
      <w:r w:rsidRPr="00F45E86">
        <w:rPr>
          <w:rFonts w:ascii="Arial Narrow" w:hAnsi="Arial Narrow"/>
          <w:lang w:val="sr-Cyrl-CS"/>
        </w:rPr>
        <w:t xml:space="preserve">Za </w:t>
      </w:r>
      <w:r w:rsidR="00E6311A" w:rsidRPr="00F45E86">
        <w:rPr>
          <w:rFonts w:ascii="Arial Narrow" w:hAnsi="Arial Narrow"/>
        </w:rPr>
        <w:t xml:space="preserve">neosvojene </w:t>
      </w:r>
      <w:r w:rsidRPr="00F45E86">
        <w:rPr>
          <w:rFonts w:ascii="Arial Narrow" w:hAnsi="Arial Narrow"/>
          <w:lang w:val="sr-Cyrl-CS"/>
        </w:rPr>
        <w:t>partij</w:t>
      </w:r>
      <w:r w:rsidRPr="00F45E86">
        <w:rPr>
          <w:rFonts w:ascii="Arial Narrow" w:hAnsi="Arial Narrow"/>
        </w:rPr>
        <w:t>e</w:t>
      </w:r>
      <w:r w:rsidR="00E6311A" w:rsidRPr="00F45E86">
        <w:rPr>
          <w:rFonts w:ascii="Arial Narrow" w:hAnsi="Arial Narrow"/>
        </w:rPr>
        <w:t>:</w:t>
      </w:r>
      <w:r w:rsidRPr="00F45E86">
        <w:rPr>
          <w:rFonts w:ascii="Arial Narrow" w:hAnsi="Arial Narrow"/>
          <w:lang w:val="sr-Cyrl-CS"/>
        </w:rPr>
        <w:t xml:space="preserve"> </w:t>
      </w:r>
      <w:r w:rsidR="00E6311A" w:rsidRPr="00F45E86">
        <w:rPr>
          <w:rFonts w:ascii="Arial Narrow" w:hAnsi="Arial Narrow"/>
        </w:rPr>
        <w:t>Nekonkurentna cena.</w:t>
      </w:r>
    </w:p>
    <w:p w:rsidR="00BD3FB3" w:rsidRPr="00F45E86" w:rsidRDefault="00BD3FB3" w:rsidP="00BD3FB3">
      <w:pPr>
        <w:snapToGrid w:val="0"/>
        <w:jc w:val="both"/>
        <w:rPr>
          <w:rFonts w:ascii="Arial Narrow" w:hAnsi="Arial Narrow"/>
          <w:lang w:val="sr-Cyrl-CS"/>
        </w:rPr>
      </w:pPr>
    </w:p>
    <w:p w:rsidR="00BD3FB3" w:rsidRPr="00F45E86" w:rsidRDefault="00BD3FB3" w:rsidP="00BD3FB3">
      <w:pPr>
        <w:jc w:val="both"/>
        <w:rPr>
          <w:rFonts w:ascii="Arial Narrow" w:hAnsi="Arial Narrow"/>
          <w:b/>
          <w:u w:val="single"/>
          <w:lang w:val="sr-Cyrl-CS"/>
        </w:rPr>
      </w:pPr>
      <w:r w:rsidRPr="00F45E86">
        <w:rPr>
          <w:rFonts w:ascii="Arial Narrow" w:hAnsi="Arial Narrow"/>
          <w:b/>
          <w:lang w:val="sr-Cyrl-CS"/>
        </w:rPr>
        <w:t xml:space="preserve"> </w:t>
      </w:r>
      <w:r w:rsidRPr="00F45E86">
        <w:rPr>
          <w:rFonts w:ascii="Arial Narrow" w:hAnsi="Arial Narrow"/>
          <w:b/>
          <w:u w:val="single"/>
        </w:rPr>
        <w:t>4</w:t>
      </w:r>
      <w:r w:rsidRPr="00F45E86">
        <w:rPr>
          <w:rFonts w:ascii="Arial Narrow" w:hAnsi="Arial Narrow"/>
          <w:b/>
          <w:u w:val="single"/>
          <w:lang w:val="sr-Cyrl-CS"/>
        </w:rPr>
        <w:t>.2. „</w:t>
      </w:r>
      <w:r w:rsidRPr="00F45E86">
        <w:rPr>
          <w:rFonts w:ascii="Arial Narrow" w:hAnsi="Arial Narrow"/>
          <w:b/>
          <w:u w:val="single"/>
        </w:rPr>
        <w:t>FARMALOGIST</w:t>
      </w:r>
      <w:r w:rsidRPr="00F45E86">
        <w:rPr>
          <w:rFonts w:ascii="Arial Narrow" w:hAnsi="Arial Narrow"/>
          <w:b/>
          <w:u w:val="single"/>
          <w:lang w:val="sr-Cyrl-CS"/>
        </w:rPr>
        <w:t xml:space="preserve"> „</w:t>
      </w:r>
      <w:r w:rsidRPr="00F45E86">
        <w:rPr>
          <w:rFonts w:ascii="Arial Narrow" w:hAnsi="Arial Narrow"/>
          <w:b/>
          <w:u w:val="single"/>
        </w:rPr>
        <w:t>D</w:t>
      </w:r>
      <w:r w:rsidRPr="00F45E86">
        <w:rPr>
          <w:rFonts w:ascii="Arial Narrow" w:hAnsi="Arial Narrow"/>
          <w:b/>
          <w:u w:val="single"/>
          <w:lang w:val="sr-Cyrl-CS"/>
        </w:rPr>
        <w:t>.</w:t>
      </w:r>
      <w:r w:rsidRPr="00F45E86">
        <w:rPr>
          <w:rFonts w:ascii="Arial Narrow" w:hAnsi="Arial Narrow"/>
          <w:b/>
          <w:u w:val="single"/>
        </w:rPr>
        <w:t>O</w:t>
      </w:r>
      <w:r w:rsidRPr="00F45E86">
        <w:rPr>
          <w:rFonts w:ascii="Arial Narrow" w:hAnsi="Arial Narrow"/>
          <w:b/>
          <w:u w:val="single"/>
          <w:lang w:val="sr-Cyrl-CS"/>
        </w:rPr>
        <w:t>.</w:t>
      </w:r>
      <w:r w:rsidRPr="00F45E86">
        <w:rPr>
          <w:rFonts w:ascii="Arial Narrow" w:hAnsi="Arial Narrow"/>
          <w:b/>
          <w:u w:val="single"/>
        </w:rPr>
        <w:t>O</w:t>
      </w:r>
      <w:r w:rsidRPr="00F45E86">
        <w:rPr>
          <w:rFonts w:ascii="Arial Narrow" w:hAnsi="Arial Narrow"/>
          <w:b/>
          <w:u w:val="single"/>
          <w:lang w:val="sr-Cyrl-CS"/>
        </w:rPr>
        <w:t xml:space="preserve">.   </w:t>
      </w:r>
    </w:p>
    <w:p w:rsidR="00BD3FB3" w:rsidRPr="00F45E86" w:rsidRDefault="00BD3FB3" w:rsidP="00BD3FB3">
      <w:pPr>
        <w:jc w:val="both"/>
        <w:rPr>
          <w:rFonts w:ascii="Arial Narrow" w:hAnsi="Arial Narrow"/>
          <w:lang w:val="sr-Cyrl-CS"/>
        </w:rPr>
      </w:pPr>
      <w:r w:rsidRPr="00F45E86">
        <w:rPr>
          <w:rFonts w:ascii="Arial Narrow" w:hAnsi="Arial Narrow"/>
          <w:lang w:val="sr-Cyrl-CS"/>
        </w:rPr>
        <w:t xml:space="preserve">Za </w:t>
      </w:r>
      <w:r w:rsidR="00E6311A" w:rsidRPr="00F45E86">
        <w:rPr>
          <w:rFonts w:ascii="Arial Narrow" w:hAnsi="Arial Narrow"/>
        </w:rPr>
        <w:t xml:space="preserve">neosvojene </w:t>
      </w:r>
      <w:r w:rsidRPr="00F45E86">
        <w:rPr>
          <w:rFonts w:ascii="Arial Narrow" w:hAnsi="Arial Narrow"/>
          <w:lang w:val="sr-Cyrl-CS"/>
        </w:rPr>
        <w:t>partij</w:t>
      </w:r>
      <w:r w:rsidRPr="00F45E86">
        <w:rPr>
          <w:rFonts w:ascii="Arial Narrow" w:hAnsi="Arial Narrow"/>
        </w:rPr>
        <w:t>e</w:t>
      </w:r>
      <w:r w:rsidR="00E6311A" w:rsidRPr="00F45E86">
        <w:rPr>
          <w:rFonts w:ascii="Arial Narrow" w:hAnsi="Arial Narrow"/>
        </w:rPr>
        <w:t>: nekonkurentna cena</w:t>
      </w:r>
      <w:r w:rsidRPr="00F45E86">
        <w:rPr>
          <w:rFonts w:ascii="Arial Narrow" w:hAnsi="Arial Narrow"/>
        </w:rPr>
        <w:t>.</w:t>
      </w:r>
    </w:p>
    <w:p w:rsidR="00DD346D" w:rsidRPr="00F45E86" w:rsidRDefault="00DD346D" w:rsidP="005A1A6B">
      <w:pPr>
        <w:jc w:val="both"/>
        <w:rPr>
          <w:rFonts w:ascii="Arial Narrow" w:hAnsi="Arial Narrow"/>
          <w:b/>
          <w:u w:val="single"/>
        </w:rPr>
      </w:pPr>
    </w:p>
    <w:p w:rsidR="005A1A6B" w:rsidRPr="00F45E86" w:rsidRDefault="005A1A6B" w:rsidP="005A1A6B">
      <w:pPr>
        <w:jc w:val="both"/>
        <w:rPr>
          <w:rFonts w:ascii="Arial Narrow" w:hAnsi="Arial Narrow"/>
          <w:b/>
          <w:u w:val="single"/>
          <w:lang w:val="sr-Cyrl-CS"/>
        </w:rPr>
      </w:pPr>
      <w:r w:rsidRPr="00F45E86">
        <w:rPr>
          <w:rFonts w:ascii="Arial Narrow" w:hAnsi="Arial Narrow"/>
          <w:b/>
          <w:u w:val="single"/>
        </w:rPr>
        <w:t>4</w:t>
      </w:r>
      <w:r w:rsidRPr="00F45E86">
        <w:rPr>
          <w:rFonts w:ascii="Arial Narrow" w:hAnsi="Arial Narrow"/>
          <w:b/>
          <w:u w:val="single"/>
          <w:lang w:val="sr-Cyrl-CS"/>
        </w:rPr>
        <w:t>.</w:t>
      </w:r>
      <w:r w:rsidRPr="00F45E86">
        <w:rPr>
          <w:rFonts w:ascii="Arial Narrow" w:hAnsi="Arial Narrow"/>
          <w:b/>
          <w:u w:val="single"/>
        </w:rPr>
        <w:t>3</w:t>
      </w:r>
      <w:r w:rsidRPr="00F45E86">
        <w:rPr>
          <w:rFonts w:ascii="Arial Narrow" w:hAnsi="Arial Narrow"/>
          <w:b/>
          <w:u w:val="single"/>
          <w:lang w:val="sr-Cyrl-CS"/>
        </w:rPr>
        <w:t>. „</w:t>
      </w:r>
      <w:r w:rsidR="0015426B" w:rsidRPr="00F45E86">
        <w:rPr>
          <w:rFonts w:ascii="Arial Narrow" w:hAnsi="Arial Narrow"/>
          <w:b/>
          <w:u w:val="single"/>
        </w:rPr>
        <w:t>MEDICOM</w:t>
      </w:r>
      <w:r w:rsidRPr="00F45E86">
        <w:rPr>
          <w:rFonts w:ascii="Arial Narrow" w:hAnsi="Arial Narrow"/>
          <w:b/>
          <w:u w:val="single"/>
          <w:lang w:val="sr-Cyrl-CS"/>
        </w:rPr>
        <w:t xml:space="preserve"> „</w:t>
      </w:r>
      <w:r w:rsidRPr="00F45E86">
        <w:rPr>
          <w:rFonts w:ascii="Arial Narrow" w:hAnsi="Arial Narrow"/>
          <w:b/>
          <w:u w:val="single"/>
        </w:rPr>
        <w:t>D</w:t>
      </w:r>
      <w:r w:rsidRPr="00F45E86">
        <w:rPr>
          <w:rFonts w:ascii="Arial Narrow" w:hAnsi="Arial Narrow"/>
          <w:b/>
          <w:u w:val="single"/>
          <w:lang w:val="sr-Cyrl-CS"/>
        </w:rPr>
        <w:t>.</w:t>
      </w:r>
      <w:r w:rsidRPr="00F45E86">
        <w:rPr>
          <w:rFonts w:ascii="Arial Narrow" w:hAnsi="Arial Narrow"/>
          <w:b/>
          <w:u w:val="single"/>
        </w:rPr>
        <w:t>O</w:t>
      </w:r>
      <w:r w:rsidRPr="00F45E86">
        <w:rPr>
          <w:rFonts w:ascii="Arial Narrow" w:hAnsi="Arial Narrow"/>
          <w:b/>
          <w:u w:val="single"/>
          <w:lang w:val="sr-Cyrl-CS"/>
        </w:rPr>
        <w:t>.</w:t>
      </w:r>
      <w:r w:rsidRPr="00F45E86">
        <w:rPr>
          <w:rFonts w:ascii="Arial Narrow" w:hAnsi="Arial Narrow"/>
          <w:b/>
          <w:u w:val="single"/>
        </w:rPr>
        <w:t>O</w:t>
      </w:r>
      <w:r w:rsidRPr="00F45E86">
        <w:rPr>
          <w:rFonts w:ascii="Arial Narrow" w:hAnsi="Arial Narrow"/>
          <w:b/>
          <w:u w:val="single"/>
          <w:lang w:val="sr-Cyrl-CS"/>
        </w:rPr>
        <w:t xml:space="preserve">.   </w:t>
      </w:r>
    </w:p>
    <w:p w:rsidR="00BD3FB3" w:rsidRPr="00F45E86" w:rsidRDefault="005A1A6B" w:rsidP="00BD3FB3">
      <w:pPr>
        <w:snapToGrid w:val="0"/>
        <w:ind w:left="840" w:hanging="840"/>
        <w:jc w:val="both"/>
        <w:rPr>
          <w:rFonts w:ascii="Arial Narrow" w:hAnsi="Arial Narrow"/>
        </w:rPr>
      </w:pPr>
      <w:r w:rsidRPr="00F45E86">
        <w:rPr>
          <w:rFonts w:ascii="Arial Narrow" w:hAnsi="Arial Narrow"/>
        </w:rPr>
        <w:t>Za neosvojene partije: nekonkurentna cena</w:t>
      </w:r>
    </w:p>
    <w:p w:rsidR="00BD3FB3" w:rsidRPr="00F45E86" w:rsidRDefault="00BD3FB3" w:rsidP="00BD3FB3">
      <w:pPr>
        <w:snapToGrid w:val="0"/>
        <w:ind w:left="840" w:hanging="840"/>
        <w:jc w:val="both"/>
        <w:rPr>
          <w:rFonts w:ascii="Arial Narrow" w:hAnsi="Arial Narrow"/>
          <w:lang w:val="sr-Cyrl-CS"/>
        </w:rPr>
      </w:pPr>
    </w:p>
    <w:p w:rsidR="00BD3FB3" w:rsidRPr="00F45E86" w:rsidRDefault="00BD3FB3" w:rsidP="00BD3FB3">
      <w:pPr>
        <w:jc w:val="both"/>
        <w:rPr>
          <w:rFonts w:ascii="Arial Narrow" w:hAnsi="Arial Narrow"/>
          <w:b/>
          <w:u w:val="single"/>
          <w:lang w:val="sr-Cyrl-CS"/>
        </w:rPr>
      </w:pPr>
      <w:r w:rsidRPr="00F45E86">
        <w:rPr>
          <w:rFonts w:ascii="Arial Narrow" w:hAnsi="Arial Narrow"/>
          <w:b/>
          <w:u w:val="single"/>
        </w:rPr>
        <w:t>4</w:t>
      </w:r>
      <w:r w:rsidR="005A1A6B" w:rsidRPr="00F45E86">
        <w:rPr>
          <w:rFonts w:ascii="Arial Narrow" w:hAnsi="Arial Narrow"/>
          <w:b/>
          <w:u w:val="single"/>
          <w:lang w:val="sr-Cyrl-CS"/>
        </w:rPr>
        <w:t>.</w:t>
      </w:r>
      <w:r w:rsidR="00DD346D" w:rsidRPr="00F45E86">
        <w:rPr>
          <w:rFonts w:ascii="Arial Narrow" w:hAnsi="Arial Narrow"/>
          <w:b/>
          <w:u w:val="single"/>
        </w:rPr>
        <w:t>4</w:t>
      </w:r>
      <w:r w:rsidRPr="00F45E86">
        <w:rPr>
          <w:rFonts w:ascii="Arial Narrow" w:hAnsi="Arial Narrow"/>
          <w:b/>
          <w:u w:val="single"/>
          <w:lang w:val="sr-Cyrl-CS"/>
        </w:rPr>
        <w:t>. „</w:t>
      </w:r>
      <w:r w:rsidR="004B3FA9" w:rsidRPr="00F45E86">
        <w:rPr>
          <w:rFonts w:ascii="Arial Narrow" w:hAnsi="Arial Narrow"/>
          <w:b/>
          <w:u w:val="single"/>
        </w:rPr>
        <w:t>PHOENIX PHARMA</w:t>
      </w:r>
      <w:r w:rsidRPr="00F45E86">
        <w:rPr>
          <w:rFonts w:ascii="Arial Narrow" w:hAnsi="Arial Narrow"/>
          <w:b/>
          <w:u w:val="single"/>
          <w:lang w:val="sr-Cyrl-CS"/>
        </w:rPr>
        <w:t xml:space="preserve">“ </w:t>
      </w:r>
      <w:r w:rsidRPr="00F45E86">
        <w:rPr>
          <w:rFonts w:ascii="Arial Narrow" w:hAnsi="Arial Narrow"/>
          <w:b/>
          <w:u w:val="single"/>
        </w:rPr>
        <w:t>D</w:t>
      </w:r>
      <w:r w:rsidRPr="00F45E86">
        <w:rPr>
          <w:rFonts w:ascii="Arial Narrow" w:hAnsi="Arial Narrow"/>
          <w:b/>
          <w:u w:val="single"/>
          <w:lang w:val="sr-Cyrl-CS"/>
        </w:rPr>
        <w:t>.</w:t>
      </w:r>
      <w:r w:rsidRPr="00F45E86">
        <w:rPr>
          <w:rFonts w:ascii="Arial Narrow" w:hAnsi="Arial Narrow"/>
          <w:b/>
          <w:u w:val="single"/>
        </w:rPr>
        <w:t>O</w:t>
      </w:r>
      <w:r w:rsidRPr="00F45E86">
        <w:rPr>
          <w:rFonts w:ascii="Arial Narrow" w:hAnsi="Arial Narrow"/>
          <w:b/>
          <w:u w:val="single"/>
          <w:lang w:val="sr-Cyrl-CS"/>
        </w:rPr>
        <w:t>.</w:t>
      </w:r>
      <w:r w:rsidRPr="00F45E86">
        <w:rPr>
          <w:rFonts w:ascii="Arial Narrow" w:hAnsi="Arial Narrow"/>
          <w:b/>
          <w:u w:val="single"/>
        </w:rPr>
        <w:t>O</w:t>
      </w:r>
      <w:r w:rsidRPr="00F45E86">
        <w:rPr>
          <w:rFonts w:ascii="Arial Narrow" w:hAnsi="Arial Narrow"/>
          <w:b/>
          <w:u w:val="single"/>
          <w:lang w:val="sr-Cyrl-CS"/>
        </w:rPr>
        <w:t xml:space="preserve">  </w:t>
      </w:r>
    </w:p>
    <w:p w:rsidR="00CB1836" w:rsidRPr="00F45E86" w:rsidRDefault="00BD3FB3" w:rsidP="00BD3FB3">
      <w:pPr>
        <w:jc w:val="both"/>
        <w:rPr>
          <w:rFonts w:ascii="Arial Narrow" w:hAnsi="Arial Narrow"/>
        </w:rPr>
      </w:pPr>
      <w:r w:rsidRPr="00F45E86">
        <w:rPr>
          <w:rFonts w:ascii="Arial Narrow" w:hAnsi="Arial Narrow"/>
          <w:lang w:val="sr-Cyrl-CS"/>
        </w:rPr>
        <w:t xml:space="preserve">Za </w:t>
      </w:r>
      <w:r w:rsidR="004B3FA9" w:rsidRPr="00F45E86">
        <w:rPr>
          <w:rFonts w:ascii="Arial Narrow" w:hAnsi="Arial Narrow"/>
        </w:rPr>
        <w:t xml:space="preserve">neosvojene </w:t>
      </w:r>
      <w:r w:rsidRPr="00F45E86">
        <w:rPr>
          <w:rFonts w:ascii="Arial Narrow" w:hAnsi="Arial Narrow"/>
          <w:lang w:val="sr-Cyrl-CS"/>
        </w:rPr>
        <w:t>partij</w:t>
      </w:r>
      <w:r w:rsidRPr="00F45E86">
        <w:rPr>
          <w:rFonts w:ascii="Arial Narrow" w:hAnsi="Arial Narrow"/>
        </w:rPr>
        <w:t>e</w:t>
      </w:r>
      <w:r w:rsidR="004B3FA9" w:rsidRPr="00F45E86">
        <w:rPr>
          <w:rFonts w:ascii="Arial Narrow" w:hAnsi="Arial Narrow"/>
        </w:rPr>
        <w:t>: nekonkurentna cena.</w:t>
      </w:r>
      <w:r w:rsidRPr="00F45E86">
        <w:rPr>
          <w:rFonts w:ascii="Arial Narrow" w:hAnsi="Arial Narrow"/>
          <w:lang w:val="sr-Cyrl-CS"/>
        </w:rPr>
        <w:t xml:space="preserve"> </w:t>
      </w:r>
    </w:p>
    <w:p w:rsidR="00810523" w:rsidRPr="00F45E86" w:rsidRDefault="00B3475A" w:rsidP="00810523">
      <w:pPr>
        <w:jc w:val="both"/>
        <w:rPr>
          <w:rFonts w:ascii="Calibri" w:hAnsi="Calibri" w:cs="Calibri"/>
        </w:rPr>
      </w:pPr>
      <w:r w:rsidRPr="00F45E86">
        <w:rPr>
          <w:rFonts w:ascii="Arial Narrow" w:hAnsi="Arial Narrow"/>
          <w:b/>
        </w:rPr>
        <w:t xml:space="preserve">5.  </w:t>
      </w:r>
      <w:r w:rsidRPr="00F45E86">
        <w:rPr>
          <w:rFonts w:ascii="Arial Narrow" w:hAnsi="Arial Narrow"/>
          <w:b/>
          <w:lang w:val="sr-Cyrl-CS"/>
        </w:rPr>
        <w:t>Kriterijum za ocenjivanje ponud</w:t>
      </w:r>
      <w:r w:rsidRPr="00F45E86">
        <w:rPr>
          <w:rFonts w:ascii="Arial Narrow" w:hAnsi="Arial Narrow"/>
          <w:lang w:val="sr-Cyrl-CS"/>
        </w:rPr>
        <w:t>e</w:t>
      </w:r>
      <w:r w:rsidRPr="00F45E86">
        <w:rPr>
          <w:rFonts w:ascii="Arial Narrow" w:hAnsi="Arial Narrow"/>
        </w:rPr>
        <w:t>:</w:t>
      </w:r>
      <w:r w:rsidR="00810523" w:rsidRPr="00F45E86">
        <w:rPr>
          <w:rFonts w:ascii="Arial Narrow" w:hAnsi="Arial Narrow"/>
        </w:rPr>
        <w:t xml:space="preserve"> Kriterijumi za izbor najpovoljnije ponude je ’’najniža cena’’.</w:t>
      </w:r>
      <w:r w:rsidR="00810523" w:rsidRPr="00F45E86">
        <w:rPr>
          <w:sz w:val="22"/>
          <w:szCs w:val="22"/>
          <w:lang w:val="sr-Cyrl-CS"/>
        </w:rPr>
        <w:t xml:space="preserve"> </w:t>
      </w:r>
      <w:r w:rsidR="00810523" w:rsidRPr="00F45E86">
        <w:rPr>
          <w:sz w:val="22"/>
          <w:szCs w:val="22"/>
        </w:rPr>
        <w:t>Ocenjivanje i rangiranje ponuda zasniva se na kriterijumu ''najniža ponuđena cena''.</w:t>
      </w:r>
      <w:r w:rsidR="00810523" w:rsidRPr="00F45E86">
        <w:rPr>
          <w:rFonts w:ascii="Calibri" w:hAnsi="Calibri" w:cs="Calibri"/>
        </w:rPr>
        <w:t xml:space="preserve"> </w:t>
      </w:r>
    </w:p>
    <w:p w:rsidR="00810523" w:rsidRPr="00F45E86" w:rsidRDefault="00810523" w:rsidP="00810523">
      <w:pPr>
        <w:jc w:val="both"/>
        <w:rPr>
          <w:sz w:val="22"/>
          <w:szCs w:val="22"/>
          <w:lang w:val="sr-Cyrl-CS"/>
        </w:rPr>
      </w:pPr>
      <w:r w:rsidRPr="00F45E86">
        <w:rPr>
          <w:sz w:val="22"/>
          <w:szCs w:val="22"/>
        </w:rPr>
        <w:t xml:space="preserve">Kod ovog kriterijuma upoređuje se ponuđena cena po partiji iz ponude, među pojedinačnim podnešenim ponudama. </w:t>
      </w:r>
    </w:p>
    <w:p w:rsidR="00810523" w:rsidRPr="00F45E86" w:rsidRDefault="00810523" w:rsidP="00810523">
      <w:pPr>
        <w:jc w:val="both"/>
        <w:rPr>
          <w:b/>
          <w:bCs/>
          <w:sz w:val="22"/>
          <w:szCs w:val="22"/>
          <w:lang w:val="sr-Cyrl-CS"/>
        </w:rPr>
      </w:pPr>
      <w:r w:rsidRPr="00F45E86">
        <w:rPr>
          <w:sz w:val="22"/>
          <w:szCs w:val="22"/>
          <w:lang w:val="sr-Cyrl-CS"/>
        </w:rPr>
        <w:tab/>
      </w:r>
      <w:r w:rsidRPr="00F45E86">
        <w:rPr>
          <w:sz w:val="22"/>
          <w:szCs w:val="22"/>
        </w:rPr>
        <w:t xml:space="preserve">Ponuda sa najnižom cenom dobija maksimalan broj pondera – 100,00 pondera. Ostale ponude se vrednuju po sledećoj formuli: </w:t>
      </w:r>
      <w:r w:rsidRPr="00F45E86">
        <w:rPr>
          <w:sz w:val="22"/>
          <w:szCs w:val="22"/>
          <w:lang w:val="sr-Cyrl-CS"/>
        </w:rPr>
        <w:tab/>
      </w:r>
      <w:r w:rsidRPr="00F45E86">
        <w:rPr>
          <w:sz w:val="22"/>
          <w:szCs w:val="22"/>
          <w:lang w:val="sr-Cyrl-CS"/>
        </w:rPr>
        <w:tab/>
      </w:r>
      <w:r w:rsidRPr="00F45E86">
        <w:rPr>
          <w:b/>
          <w:bCs/>
          <w:sz w:val="22"/>
          <w:szCs w:val="22"/>
        </w:rPr>
        <w:t>C</w:t>
      </w:r>
      <w:r w:rsidRPr="00F45E86">
        <w:rPr>
          <w:b/>
          <w:bCs/>
          <w:sz w:val="22"/>
          <w:szCs w:val="22"/>
          <w:lang w:val="sr-Cyrl-CS"/>
        </w:rPr>
        <w:t xml:space="preserve"> = ( </w:t>
      </w:r>
      <w:r w:rsidRPr="00F45E86">
        <w:rPr>
          <w:b/>
          <w:bCs/>
          <w:sz w:val="22"/>
          <w:szCs w:val="22"/>
        </w:rPr>
        <w:t>C</w:t>
      </w:r>
      <w:r w:rsidRPr="00F45E86">
        <w:rPr>
          <w:b/>
          <w:bCs/>
          <w:sz w:val="22"/>
          <w:szCs w:val="22"/>
          <w:lang w:val="sr-Cyrl-CS"/>
        </w:rPr>
        <w:t xml:space="preserve"> </w:t>
      </w:r>
      <w:r w:rsidRPr="00F45E86">
        <w:rPr>
          <w:b/>
          <w:bCs/>
          <w:sz w:val="22"/>
          <w:szCs w:val="22"/>
        </w:rPr>
        <w:t>min</w:t>
      </w:r>
      <w:r w:rsidRPr="00F45E86">
        <w:rPr>
          <w:b/>
          <w:bCs/>
          <w:sz w:val="22"/>
          <w:szCs w:val="22"/>
          <w:lang w:val="sr-Cyrl-CS"/>
        </w:rPr>
        <w:t xml:space="preserve">. / </w:t>
      </w:r>
      <w:r w:rsidRPr="00F45E86">
        <w:rPr>
          <w:b/>
          <w:bCs/>
          <w:sz w:val="22"/>
          <w:szCs w:val="22"/>
        </w:rPr>
        <w:t>C</w:t>
      </w:r>
      <w:r w:rsidRPr="00F45E86">
        <w:rPr>
          <w:b/>
          <w:bCs/>
          <w:sz w:val="22"/>
          <w:szCs w:val="22"/>
          <w:lang w:val="sr-Cyrl-CS"/>
        </w:rPr>
        <w:t xml:space="preserve"> </w:t>
      </w:r>
      <w:r w:rsidRPr="00F45E86">
        <w:rPr>
          <w:b/>
          <w:bCs/>
          <w:sz w:val="22"/>
          <w:szCs w:val="22"/>
        </w:rPr>
        <w:t>ponude</w:t>
      </w:r>
      <w:r w:rsidRPr="00F45E86">
        <w:rPr>
          <w:b/>
          <w:bCs/>
          <w:sz w:val="22"/>
          <w:szCs w:val="22"/>
          <w:lang w:val="sr-Cyrl-CS"/>
        </w:rPr>
        <w:t xml:space="preserve"> ) х </w:t>
      </w:r>
      <w:r w:rsidRPr="00F45E86">
        <w:rPr>
          <w:b/>
          <w:bCs/>
          <w:sz w:val="22"/>
          <w:szCs w:val="22"/>
        </w:rPr>
        <w:t>100</w:t>
      </w:r>
      <w:r w:rsidRPr="00F45E86">
        <w:rPr>
          <w:b/>
          <w:bCs/>
          <w:sz w:val="22"/>
          <w:szCs w:val="22"/>
          <w:lang w:val="sr-Cyrl-CS"/>
        </w:rPr>
        <w:t>,00</w:t>
      </w:r>
    </w:p>
    <w:p w:rsidR="00810523" w:rsidRPr="00F45E86" w:rsidRDefault="00810523" w:rsidP="00810523">
      <w:pPr>
        <w:jc w:val="both"/>
        <w:rPr>
          <w:sz w:val="22"/>
          <w:szCs w:val="22"/>
          <w:lang w:val="sr-Cyrl-CS"/>
        </w:rPr>
      </w:pPr>
      <w:r w:rsidRPr="00F45E86">
        <w:rPr>
          <w:sz w:val="22"/>
          <w:szCs w:val="22"/>
          <w:lang w:val="sr-Cyrl-CS"/>
        </w:rPr>
        <w:tab/>
      </w:r>
      <w:r w:rsidRPr="00F45E86">
        <w:rPr>
          <w:b/>
          <w:bCs/>
          <w:sz w:val="22"/>
          <w:szCs w:val="22"/>
        </w:rPr>
        <w:t>C</w:t>
      </w:r>
      <w:r w:rsidRPr="00F45E86">
        <w:rPr>
          <w:sz w:val="22"/>
          <w:szCs w:val="22"/>
          <w:lang w:val="sr-Cyrl-CS"/>
        </w:rPr>
        <w:t xml:space="preserve"> – </w:t>
      </w:r>
      <w:r w:rsidRPr="00F45E86">
        <w:rPr>
          <w:sz w:val="22"/>
          <w:szCs w:val="22"/>
        </w:rPr>
        <w:t>broj pondera za kriterjijum cenu</w:t>
      </w:r>
      <w:r w:rsidRPr="00F45E86">
        <w:rPr>
          <w:sz w:val="22"/>
          <w:szCs w:val="22"/>
          <w:lang w:val="sr-Cyrl-CS"/>
        </w:rPr>
        <w:t>;</w:t>
      </w:r>
    </w:p>
    <w:p w:rsidR="00810523" w:rsidRPr="00F45E86" w:rsidRDefault="00810523" w:rsidP="00810523">
      <w:pPr>
        <w:jc w:val="both"/>
        <w:rPr>
          <w:sz w:val="22"/>
          <w:szCs w:val="22"/>
          <w:lang w:val="sr-Cyrl-CS"/>
        </w:rPr>
      </w:pPr>
      <w:r w:rsidRPr="00F45E86">
        <w:rPr>
          <w:sz w:val="22"/>
          <w:szCs w:val="22"/>
          <w:lang w:val="sr-Cyrl-CS"/>
        </w:rPr>
        <w:t xml:space="preserve">            </w:t>
      </w:r>
      <w:r w:rsidRPr="00F45E86">
        <w:rPr>
          <w:sz w:val="22"/>
          <w:szCs w:val="22"/>
        </w:rPr>
        <w:t>C</w:t>
      </w:r>
      <w:r w:rsidRPr="00F45E86">
        <w:rPr>
          <w:b/>
          <w:bCs/>
          <w:sz w:val="22"/>
          <w:szCs w:val="22"/>
          <w:lang w:val="sr-Cyrl-CS"/>
        </w:rPr>
        <w:t xml:space="preserve"> </w:t>
      </w:r>
      <w:r w:rsidRPr="00F45E86">
        <w:rPr>
          <w:b/>
          <w:bCs/>
          <w:sz w:val="22"/>
          <w:szCs w:val="22"/>
        </w:rPr>
        <w:t>min</w:t>
      </w:r>
      <w:r w:rsidRPr="00F45E86">
        <w:rPr>
          <w:b/>
          <w:bCs/>
          <w:sz w:val="22"/>
          <w:szCs w:val="22"/>
          <w:lang w:val="sr-Cyrl-CS"/>
        </w:rPr>
        <w:t>.</w:t>
      </w:r>
      <w:r w:rsidRPr="00F45E86">
        <w:rPr>
          <w:sz w:val="22"/>
          <w:szCs w:val="22"/>
          <w:lang w:val="sr-Cyrl-CS"/>
        </w:rPr>
        <w:t xml:space="preserve"> – </w:t>
      </w:r>
      <w:r w:rsidRPr="00F45E86">
        <w:rPr>
          <w:sz w:val="22"/>
          <w:szCs w:val="22"/>
        </w:rPr>
        <w:t xml:space="preserve">najniža ponuđena cena za partiju </w:t>
      </w:r>
    </w:p>
    <w:p w:rsidR="00810523" w:rsidRPr="00F45E86" w:rsidRDefault="00810523" w:rsidP="00810523">
      <w:pPr>
        <w:jc w:val="both"/>
        <w:rPr>
          <w:rFonts w:ascii="Calibri" w:hAnsi="Calibri" w:cs="Calibri"/>
        </w:rPr>
      </w:pPr>
      <w:r w:rsidRPr="00F45E86">
        <w:rPr>
          <w:sz w:val="22"/>
          <w:szCs w:val="22"/>
          <w:lang w:val="sr-Cyrl-CS"/>
        </w:rPr>
        <w:t xml:space="preserve">            </w:t>
      </w:r>
      <w:r w:rsidRPr="00F45E86">
        <w:rPr>
          <w:sz w:val="22"/>
          <w:szCs w:val="22"/>
        </w:rPr>
        <w:t>C</w:t>
      </w:r>
      <w:r w:rsidRPr="00F45E86">
        <w:rPr>
          <w:b/>
          <w:bCs/>
          <w:sz w:val="22"/>
          <w:szCs w:val="22"/>
          <w:lang w:val="sr-Cyrl-CS"/>
        </w:rPr>
        <w:t xml:space="preserve"> </w:t>
      </w:r>
      <w:r w:rsidRPr="00F45E86">
        <w:rPr>
          <w:b/>
          <w:bCs/>
          <w:sz w:val="22"/>
          <w:szCs w:val="22"/>
        </w:rPr>
        <w:t>ponude</w:t>
      </w:r>
      <w:r w:rsidRPr="00F45E86">
        <w:rPr>
          <w:sz w:val="22"/>
          <w:szCs w:val="22"/>
          <w:lang w:val="sr-Cyrl-CS"/>
        </w:rPr>
        <w:t xml:space="preserve"> – </w:t>
      </w:r>
      <w:r w:rsidRPr="00F45E86">
        <w:rPr>
          <w:sz w:val="22"/>
          <w:szCs w:val="22"/>
        </w:rPr>
        <w:t xml:space="preserve">ponuđena cena za partiju iz ponude koja se ocenjuje. </w:t>
      </w:r>
    </w:p>
    <w:p w:rsidR="00810523" w:rsidRPr="00F45E86" w:rsidRDefault="00810523" w:rsidP="00810523">
      <w:pPr>
        <w:jc w:val="both"/>
        <w:rPr>
          <w:b/>
          <w:sz w:val="22"/>
          <w:szCs w:val="22"/>
        </w:rPr>
      </w:pPr>
      <w:r w:rsidRPr="00F45E86">
        <w:rPr>
          <w:sz w:val="22"/>
          <w:szCs w:val="22"/>
        </w:rPr>
        <w:t xml:space="preserve">Ukoliko, dve ili više ponuda po pojedinačnoj partiji imaju jednak broj pondera, prednost će se dati ponuđaču koji bude izabran kao najpovoljniji za veći broj partija, a ukoliko budu imali i jednak broj osvojenih partija prednost će se dati onom ponuđaču čija je ponuda pre prispela odnosno zavedena u delovodnu knjigu naručioca a što će biti naznačeno u zapisnku o javnom otvaranju ponuda. </w:t>
      </w:r>
    </w:p>
    <w:p w:rsidR="00810523" w:rsidRPr="00F45E86" w:rsidRDefault="00810523" w:rsidP="00810523">
      <w:pPr>
        <w:ind w:right="-492"/>
        <w:jc w:val="both"/>
        <w:rPr>
          <w:rFonts w:ascii="Arial Narrow" w:hAnsi="Arial Narrow" w:cs="Arial"/>
        </w:rPr>
      </w:pPr>
    </w:p>
    <w:p w:rsidR="00810523" w:rsidRPr="00F45E86" w:rsidRDefault="00810523" w:rsidP="00810523">
      <w:pPr>
        <w:numPr>
          <w:ilvl w:val="0"/>
          <w:numId w:val="16"/>
        </w:numPr>
        <w:jc w:val="both"/>
        <w:rPr>
          <w:rFonts w:ascii="Arial Narrow" w:hAnsi="Arial Narrow"/>
        </w:rPr>
      </w:pPr>
      <w:r w:rsidRPr="00F45E86">
        <w:rPr>
          <w:rFonts w:ascii="Arial Narrow" w:hAnsi="Arial Narrow"/>
          <w:lang w:val="sr-Cyrl-CS"/>
        </w:rPr>
        <w:t xml:space="preserve">Primenom metodologije dodele pondera komisija je utvrdila rang listu ponuđača </w:t>
      </w:r>
      <w:r w:rsidRPr="00F45E86">
        <w:rPr>
          <w:rFonts w:ascii="Arial Narrow" w:hAnsi="Arial Narrow"/>
        </w:rPr>
        <w:t xml:space="preserve"> za predmetne partije: Prilog   - Rang lista ponuđača JN </w:t>
      </w:r>
      <w:r w:rsidR="00172B21" w:rsidRPr="00F45E86">
        <w:rPr>
          <w:rFonts w:ascii="Arial Narrow" w:hAnsi="Arial Narrow"/>
        </w:rPr>
        <w:t>9</w:t>
      </w:r>
      <w:r w:rsidRPr="00F45E86">
        <w:rPr>
          <w:rFonts w:ascii="Arial Narrow" w:hAnsi="Arial Narrow"/>
        </w:rPr>
        <w:t>/14 OP</w:t>
      </w:r>
    </w:p>
    <w:p w:rsidR="00B3475A" w:rsidRPr="00F45E86" w:rsidRDefault="00B3475A" w:rsidP="00810523">
      <w:pPr>
        <w:rPr>
          <w:rFonts w:ascii="Arial Narrow" w:hAnsi="Arial Narrow"/>
        </w:rPr>
      </w:pPr>
      <w:r w:rsidRPr="00F45E86">
        <w:rPr>
          <w:rFonts w:ascii="Arial Narrow" w:hAnsi="Arial Narrow"/>
        </w:rPr>
        <w:t xml:space="preserve">                                                      </w:t>
      </w:r>
    </w:p>
    <w:p w:rsidR="00B3475A" w:rsidRPr="00F45E86" w:rsidRDefault="00B3475A" w:rsidP="00B3475A">
      <w:pPr>
        <w:ind w:left="360"/>
        <w:jc w:val="both"/>
        <w:rPr>
          <w:rFonts w:ascii="Arial Narrow" w:hAnsi="Arial Narrow"/>
        </w:rPr>
      </w:pPr>
    </w:p>
    <w:p w:rsidR="00B3475A" w:rsidRPr="00F45E86" w:rsidRDefault="00B3475A" w:rsidP="00B3475A">
      <w:pPr>
        <w:ind w:left="360"/>
        <w:jc w:val="both"/>
        <w:rPr>
          <w:rFonts w:ascii="Arial Narrow" w:hAnsi="Arial Narrow"/>
        </w:rPr>
      </w:pPr>
    </w:p>
    <w:p w:rsidR="00B3475A" w:rsidRPr="00F45E86" w:rsidRDefault="00B3475A" w:rsidP="00B3475A">
      <w:pPr>
        <w:tabs>
          <w:tab w:val="left" w:pos="360"/>
        </w:tabs>
        <w:jc w:val="both"/>
        <w:rPr>
          <w:rFonts w:ascii="Arial Narrow" w:hAnsi="Arial Narrow"/>
          <w:b/>
        </w:rPr>
      </w:pPr>
      <w:r w:rsidRPr="00F45E86">
        <w:rPr>
          <w:rFonts w:ascii="Arial Narrow" w:hAnsi="Arial Narrow"/>
          <w:b/>
        </w:rPr>
        <w:t xml:space="preserve">6. </w:t>
      </w:r>
      <w:r w:rsidRPr="00F45E86">
        <w:rPr>
          <w:rFonts w:ascii="Arial Narrow" w:hAnsi="Arial Narrow"/>
          <w:b/>
          <w:lang w:val="sr-Cyrl-CS"/>
        </w:rPr>
        <w:t xml:space="preserve">Naziv, odnosno ime ponuđača </w:t>
      </w:r>
      <w:r w:rsidRPr="00F45E86">
        <w:rPr>
          <w:rFonts w:ascii="Arial Narrow" w:hAnsi="Arial Narrow"/>
          <w:b/>
        </w:rPr>
        <w:t xml:space="preserve">kome se dodeljuje ugovor: </w:t>
      </w:r>
    </w:p>
    <w:p w:rsidR="00B3475A" w:rsidRPr="00F45E86" w:rsidRDefault="00B3475A" w:rsidP="00B3475A">
      <w:pPr>
        <w:tabs>
          <w:tab w:val="left" w:pos="360"/>
        </w:tabs>
        <w:jc w:val="both"/>
        <w:rPr>
          <w:rFonts w:ascii="Arial Narrow" w:hAnsi="Arial Narrow"/>
        </w:rPr>
      </w:pPr>
      <w:r w:rsidRPr="00F45E86">
        <w:rPr>
          <w:rFonts w:ascii="Arial Narrow" w:hAnsi="Arial Narrow"/>
          <w:lang w:val="sr-Cyrl-CS"/>
        </w:rPr>
        <w:t xml:space="preserve">Komisija, posle stručne ocene ponuda, konstatuje </w:t>
      </w:r>
      <w:r w:rsidRPr="00F45E86">
        <w:rPr>
          <w:rFonts w:ascii="Arial Narrow" w:hAnsi="Arial Narrow"/>
        </w:rPr>
        <w:t>da se dodeljuje ugovor:</w:t>
      </w:r>
    </w:p>
    <w:p w:rsidR="001F2FE9" w:rsidRPr="00F45E86" w:rsidRDefault="001F2FE9" w:rsidP="00B3475A">
      <w:pPr>
        <w:tabs>
          <w:tab w:val="left" w:pos="360"/>
        </w:tabs>
        <w:jc w:val="both"/>
        <w:rPr>
          <w:rFonts w:ascii="Arial Narrow" w:hAnsi="Arial Narrow"/>
        </w:rPr>
      </w:pPr>
    </w:p>
    <w:p w:rsidR="001F2FE9" w:rsidRPr="00F45E86" w:rsidRDefault="001F2FE9" w:rsidP="001F2FE9">
      <w:pPr>
        <w:pStyle w:val="ListParagraph"/>
        <w:numPr>
          <w:ilvl w:val="0"/>
          <w:numId w:val="7"/>
        </w:numPr>
        <w:jc w:val="both"/>
        <w:rPr>
          <w:rFonts w:ascii="Arial Narrow" w:hAnsi="Arial Narrow"/>
          <w:b/>
          <w:szCs w:val="24"/>
          <w:u w:val="single"/>
          <w:lang w:val="sr-Latn-CS"/>
        </w:rPr>
      </w:pPr>
      <w:r w:rsidRPr="00F45E86">
        <w:rPr>
          <w:rFonts w:ascii="Arial Narrow" w:hAnsi="Arial Narrow"/>
          <w:b/>
          <w:szCs w:val="24"/>
          <w:u w:val="single"/>
        </w:rPr>
        <w:t xml:space="preserve">Ponuđaču  </w:t>
      </w:r>
      <w:r w:rsidRPr="00F45E86">
        <w:rPr>
          <w:rFonts w:ascii="Arial Narrow" w:hAnsi="Arial Narrow"/>
          <w:b/>
          <w:szCs w:val="24"/>
          <w:u w:val="single"/>
          <w:lang w:val="sr-Cyrl-CS"/>
        </w:rPr>
        <w:t>„</w:t>
      </w:r>
      <w:r w:rsidR="00172B21" w:rsidRPr="00F45E86">
        <w:rPr>
          <w:rFonts w:ascii="Arial Narrow" w:hAnsi="Arial Narrow"/>
          <w:b/>
          <w:szCs w:val="24"/>
          <w:u w:val="single"/>
        </w:rPr>
        <w:t>ERMA</w:t>
      </w:r>
      <w:r w:rsidRPr="00F45E86">
        <w:rPr>
          <w:rFonts w:ascii="Arial Narrow" w:hAnsi="Arial Narrow"/>
          <w:b/>
          <w:szCs w:val="24"/>
          <w:u w:val="single"/>
          <w:lang w:val="sr-Cyrl-CS"/>
        </w:rPr>
        <w:t xml:space="preserve">“  D.O.O. </w:t>
      </w:r>
      <w:r w:rsidRPr="00F45E86">
        <w:rPr>
          <w:rFonts w:ascii="Arial Narrow" w:hAnsi="Arial Narrow"/>
          <w:b/>
          <w:szCs w:val="24"/>
          <w:u w:val="single"/>
        </w:rPr>
        <w:t xml:space="preserve"> se dodeljuje Ugovor za sledeće partije:</w:t>
      </w:r>
      <w:r w:rsidRPr="00F45E86">
        <w:rPr>
          <w:rFonts w:ascii="Arial Narrow" w:hAnsi="Arial Narrow"/>
          <w:b/>
          <w:szCs w:val="24"/>
          <w:u w:val="single"/>
          <w:lang w:val="sr-Cyrl-CS"/>
        </w:rPr>
        <w:t xml:space="preserve"> </w:t>
      </w:r>
    </w:p>
    <w:p w:rsidR="004E16CA" w:rsidRPr="00F45E86" w:rsidRDefault="00172B21" w:rsidP="00172B21">
      <w:pPr>
        <w:pStyle w:val="ListParagraph"/>
        <w:rPr>
          <w:rFonts w:ascii="Arial Narrow" w:hAnsi="Arial Narrow"/>
          <w:szCs w:val="24"/>
          <w:lang w:val="sr-Latn-CS"/>
        </w:rPr>
      </w:pPr>
      <w:r w:rsidRPr="00F45E86">
        <w:t>390</w:t>
      </w:r>
      <w:r w:rsidR="004E16CA" w:rsidRPr="00F45E86">
        <w:rPr>
          <w:rFonts w:ascii="Arial Narrow" w:hAnsi="Arial Narrow"/>
          <w:szCs w:val="24"/>
          <w:lang w:val="sr-Latn-CS"/>
        </w:rPr>
        <w:t>.</w:t>
      </w:r>
    </w:p>
    <w:p w:rsidR="001F2FE9" w:rsidRPr="00F45E86" w:rsidRDefault="001F2FE9" w:rsidP="001F2FE9">
      <w:pPr>
        <w:jc w:val="both"/>
        <w:rPr>
          <w:rFonts w:ascii="Arial Narrow" w:hAnsi="Arial Narrow"/>
        </w:rPr>
      </w:pPr>
    </w:p>
    <w:p w:rsidR="001F2FE9" w:rsidRPr="00F45E86" w:rsidRDefault="001F2FE9" w:rsidP="001F2FE9">
      <w:pPr>
        <w:pStyle w:val="ListParagraph"/>
        <w:numPr>
          <w:ilvl w:val="0"/>
          <w:numId w:val="7"/>
        </w:numPr>
        <w:jc w:val="both"/>
        <w:rPr>
          <w:rFonts w:ascii="Arial Narrow" w:hAnsi="Arial Narrow"/>
          <w:b/>
          <w:szCs w:val="24"/>
          <w:u w:val="single"/>
          <w:lang w:val="sr-Latn-CS"/>
        </w:rPr>
      </w:pPr>
      <w:r w:rsidRPr="00F45E86">
        <w:rPr>
          <w:rFonts w:ascii="Arial Narrow" w:hAnsi="Arial Narrow"/>
          <w:b/>
          <w:szCs w:val="24"/>
          <w:u w:val="single"/>
        </w:rPr>
        <w:t xml:space="preserve">Ponuđaču </w:t>
      </w:r>
      <w:r w:rsidRPr="00F45E86">
        <w:rPr>
          <w:rFonts w:ascii="Arial Narrow" w:hAnsi="Arial Narrow"/>
          <w:b/>
          <w:szCs w:val="24"/>
          <w:u w:val="single"/>
          <w:lang w:val="sr-Cyrl-CS"/>
        </w:rPr>
        <w:t>„</w:t>
      </w:r>
      <w:r w:rsidR="00172B21" w:rsidRPr="00F45E86">
        <w:rPr>
          <w:rFonts w:ascii="Arial Narrow" w:hAnsi="Arial Narrow"/>
          <w:b/>
          <w:szCs w:val="24"/>
          <w:u w:val="single"/>
        </w:rPr>
        <w:t>FARMALOGIST</w:t>
      </w:r>
      <w:r w:rsidRPr="00F45E86">
        <w:rPr>
          <w:rFonts w:ascii="Arial Narrow" w:hAnsi="Arial Narrow"/>
          <w:b/>
          <w:szCs w:val="24"/>
          <w:u w:val="single"/>
        </w:rPr>
        <w:t xml:space="preserve"> „D.O.O. se dodeljuje Ugovor za sledeće partije:</w:t>
      </w:r>
      <w:r w:rsidRPr="00F45E86">
        <w:rPr>
          <w:rFonts w:ascii="Arial Narrow" w:hAnsi="Arial Narrow"/>
          <w:b/>
          <w:szCs w:val="24"/>
          <w:u w:val="single"/>
          <w:lang w:val="sr-Cyrl-CS"/>
        </w:rPr>
        <w:t xml:space="preserve"> </w:t>
      </w:r>
    </w:p>
    <w:p w:rsidR="001F2FE9" w:rsidRPr="00F45E86" w:rsidRDefault="00172B21" w:rsidP="00172B21">
      <w:pPr>
        <w:pStyle w:val="ListParagraph"/>
        <w:jc w:val="both"/>
        <w:rPr>
          <w:rFonts w:ascii="Arial Narrow" w:hAnsi="Arial Narrow"/>
        </w:rPr>
      </w:pPr>
      <w:r w:rsidRPr="00F45E86">
        <w:t>39 139 141 142 220 233 381 382 434 475</w:t>
      </w:r>
      <w:r w:rsidR="00DD346D" w:rsidRPr="00F45E86">
        <w:rPr>
          <w:rFonts w:ascii="Arial Narrow" w:hAnsi="Arial Narrow"/>
        </w:rPr>
        <w:t>.</w:t>
      </w:r>
    </w:p>
    <w:p w:rsidR="001F2FE9" w:rsidRPr="00F45E86" w:rsidRDefault="001F2FE9" w:rsidP="001F2FE9">
      <w:pPr>
        <w:jc w:val="both"/>
        <w:rPr>
          <w:rFonts w:ascii="Arial Narrow" w:hAnsi="Arial Narrow"/>
          <w:u w:val="single"/>
        </w:rPr>
      </w:pPr>
      <w:r w:rsidRPr="00F45E86">
        <w:rPr>
          <w:rFonts w:ascii="Arial Narrow" w:hAnsi="Arial Narrow"/>
        </w:rPr>
        <w:t xml:space="preserve"> </w:t>
      </w:r>
    </w:p>
    <w:p w:rsidR="00DD346D" w:rsidRPr="00F45E86" w:rsidRDefault="00DD346D" w:rsidP="00DD346D">
      <w:pPr>
        <w:pStyle w:val="ListParagraph"/>
        <w:numPr>
          <w:ilvl w:val="0"/>
          <w:numId w:val="7"/>
        </w:numPr>
        <w:jc w:val="both"/>
        <w:rPr>
          <w:rFonts w:ascii="Arial Narrow" w:hAnsi="Arial Narrow"/>
          <w:b/>
          <w:szCs w:val="24"/>
          <w:u w:val="single"/>
          <w:lang w:val="sr-Latn-CS"/>
        </w:rPr>
      </w:pPr>
      <w:r w:rsidRPr="00F45E86">
        <w:rPr>
          <w:rFonts w:ascii="Arial Narrow" w:hAnsi="Arial Narrow"/>
          <w:b/>
          <w:szCs w:val="24"/>
          <w:u w:val="single"/>
        </w:rPr>
        <w:t>Ponu</w:t>
      </w:r>
      <w:r w:rsidRPr="00F45E86">
        <w:rPr>
          <w:rFonts w:ascii="Arial Narrow" w:hAnsi="Arial Narrow"/>
          <w:b/>
          <w:szCs w:val="24"/>
          <w:u w:val="single"/>
          <w:lang w:val="sr-Cyrl-CS"/>
        </w:rPr>
        <w:t>đ</w:t>
      </w:r>
      <w:r w:rsidRPr="00F45E86">
        <w:rPr>
          <w:rFonts w:ascii="Arial Narrow" w:hAnsi="Arial Narrow"/>
          <w:b/>
          <w:szCs w:val="24"/>
          <w:u w:val="single"/>
        </w:rPr>
        <w:t>a</w:t>
      </w:r>
      <w:r w:rsidRPr="00F45E86">
        <w:rPr>
          <w:rFonts w:ascii="Arial Narrow" w:hAnsi="Arial Narrow"/>
          <w:b/>
          <w:szCs w:val="24"/>
          <w:u w:val="single"/>
          <w:lang w:val="sr-Cyrl-CS"/>
        </w:rPr>
        <w:t>č</w:t>
      </w:r>
      <w:r w:rsidRPr="00F45E86">
        <w:rPr>
          <w:rFonts w:ascii="Arial Narrow" w:hAnsi="Arial Narrow"/>
          <w:b/>
          <w:szCs w:val="24"/>
          <w:u w:val="single"/>
        </w:rPr>
        <w:t>u</w:t>
      </w:r>
      <w:r w:rsidRPr="00F45E86">
        <w:rPr>
          <w:rFonts w:ascii="Arial Narrow" w:hAnsi="Arial Narrow"/>
          <w:b/>
          <w:szCs w:val="24"/>
          <w:u w:val="single"/>
          <w:lang w:val="sr-Cyrl-CS"/>
        </w:rPr>
        <w:t xml:space="preserve"> „</w:t>
      </w:r>
      <w:r w:rsidR="00172B21" w:rsidRPr="00F45E86">
        <w:rPr>
          <w:rFonts w:ascii="Arial Narrow" w:hAnsi="Arial Narrow"/>
          <w:b/>
          <w:szCs w:val="24"/>
          <w:u w:val="single"/>
        </w:rPr>
        <w:t>MEDICOM</w:t>
      </w:r>
      <w:r w:rsidRPr="00F45E86">
        <w:rPr>
          <w:rFonts w:ascii="Arial Narrow" w:hAnsi="Arial Narrow"/>
          <w:b/>
          <w:szCs w:val="24"/>
          <w:u w:val="single"/>
          <w:lang w:val="sr-Cyrl-CS"/>
        </w:rPr>
        <w:t xml:space="preserve">“ </w:t>
      </w:r>
      <w:r w:rsidRPr="00F45E86">
        <w:rPr>
          <w:rFonts w:ascii="Arial Narrow" w:hAnsi="Arial Narrow"/>
          <w:b/>
          <w:szCs w:val="24"/>
          <w:u w:val="single"/>
        </w:rPr>
        <w:t>D</w:t>
      </w:r>
      <w:r w:rsidRPr="00F45E86">
        <w:rPr>
          <w:rFonts w:ascii="Arial Narrow" w:hAnsi="Arial Narrow"/>
          <w:b/>
          <w:szCs w:val="24"/>
          <w:u w:val="single"/>
          <w:lang w:val="sr-Cyrl-CS"/>
        </w:rPr>
        <w:t>.</w:t>
      </w:r>
      <w:r w:rsidRPr="00F45E86">
        <w:rPr>
          <w:rFonts w:ascii="Arial Narrow" w:hAnsi="Arial Narrow"/>
          <w:b/>
          <w:szCs w:val="24"/>
          <w:u w:val="single"/>
        </w:rPr>
        <w:t>O</w:t>
      </w:r>
      <w:r w:rsidRPr="00F45E86">
        <w:rPr>
          <w:rFonts w:ascii="Arial Narrow" w:hAnsi="Arial Narrow"/>
          <w:b/>
          <w:szCs w:val="24"/>
          <w:u w:val="single"/>
          <w:lang w:val="sr-Cyrl-CS"/>
        </w:rPr>
        <w:t>.</w:t>
      </w:r>
      <w:r w:rsidRPr="00F45E86">
        <w:rPr>
          <w:rFonts w:ascii="Arial Narrow" w:hAnsi="Arial Narrow"/>
          <w:b/>
          <w:szCs w:val="24"/>
          <w:u w:val="single"/>
        </w:rPr>
        <w:t>O</w:t>
      </w:r>
      <w:r w:rsidRPr="00F45E86">
        <w:rPr>
          <w:rFonts w:ascii="Arial Narrow" w:hAnsi="Arial Narrow"/>
          <w:b/>
          <w:szCs w:val="24"/>
          <w:u w:val="single"/>
          <w:lang w:val="sr-Cyrl-CS"/>
        </w:rPr>
        <w:t xml:space="preserve"> </w:t>
      </w:r>
      <w:r w:rsidRPr="00F45E86">
        <w:rPr>
          <w:rFonts w:ascii="Arial Narrow" w:hAnsi="Arial Narrow"/>
          <w:b/>
          <w:szCs w:val="24"/>
          <w:u w:val="single"/>
        </w:rPr>
        <w:t>se</w:t>
      </w:r>
      <w:r w:rsidRPr="00F45E86">
        <w:rPr>
          <w:rFonts w:ascii="Arial Narrow" w:hAnsi="Arial Narrow"/>
          <w:b/>
          <w:szCs w:val="24"/>
          <w:u w:val="single"/>
          <w:lang w:val="sr-Cyrl-CS"/>
        </w:rPr>
        <w:t xml:space="preserve"> </w:t>
      </w:r>
      <w:r w:rsidRPr="00F45E86">
        <w:rPr>
          <w:rFonts w:ascii="Arial Narrow" w:hAnsi="Arial Narrow"/>
          <w:b/>
          <w:szCs w:val="24"/>
          <w:u w:val="single"/>
        </w:rPr>
        <w:t>dodeljuje</w:t>
      </w:r>
      <w:r w:rsidRPr="00F45E86">
        <w:rPr>
          <w:rFonts w:ascii="Arial Narrow" w:hAnsi="Arial Narrow"/>
          <w:b/>
          <w:szCs w:val="24"/>
          <w:u w:val="single"/>
          <w:lang w:val="sr-Cyrl-CS"/>
        </w:rPr>
        <w:t xml:space="preserve"> </w:t>
      </w:r>
      <w:r w:rsidRPr="00F45E86">
        <w:rPr>
          <w:rFonts w:ascii="Arial Narrow" w:hAnsi="Arial Narrow"/>
          <w:b/>
          <w:szCs w:val="24"/>
          <w:u w:val="single"/>
        </w:rPr>
        <w:t>Ugovor</w:t>
      </w:r>
      <w:r w:rsidRPr="00F45E86">
        <w:rPr>
          <w:rFonts w:ascii="Arial Narrow" w:hAnsi="Arial Narrow"/>
          <w:b/>
          <w:szCs w:val="24"/>
          <w:u w:val="single"/>
          <w:lang w:val="sr-Cyrl-CS"/>
        </w:rPr>
        <w:t xml:space="preserve"> </w:t>
      </w:r>
      <w:r w:rsidRPr="00F45E86">
        <w:rPr>
          <w:rFonts w:ascii="Arial Narrow" w:hAnsi="Arial Narrow"/>
          <w:b/>
          <w:szCs w:val="24"/>
          <w:u w:val="single"/>
        </w:rPr>
        <w:t>za</w:t>
      </w:r>
      <w:r w:rsidRPr="00F45E86">
        <w:rPr>
          <w:rFonts w:ascii="Arial Narrow" w:hAnsi="Arial Narrow"/>
          <w:b/>
          <w:szCs w:val="24"/>
          <w:u w:val="single"/>
          <w:lang w:val="sr-Cyrl-CS"/>
        </w:rPr>
        <w:t xml:space="preserve"> </w:t>
      </w:r>
      <w:r w:rsidRPr="00F45E86">
        <w:rPr>
          <w:rFonts w:ascii="Arial Narrow" w:hAnsi="Arial Narrow"/>
          <w:b/>
          <w:szCs w:val="24"/>
          <w:u w:val="single"/>
        </w:rPr>
        <w:t>slede</w:t>
      </w:r>
      <w:r w:rsidRPr="00F45E86">
        <w:rPr>
          <w:rFonts w:ascii="Arial Narrow" w:hAnsi="Arial Narrow"/>
          <w:b/>
          <w:szCs w:val="24"/>
          <w:u w:val="single"/>
          <w:lang w:val="sr-Cyrl-CS"/>
        </w:rPr>
        <w:t>ć</w:t>
      </w:r>
      <w:r w:rsidRPr="00F45E86">
        <w:rPr>
          <w:rFonts w:ascii="Arial Narrow" w:hAnsi="Arial Narrow"/>
          <w:b/>
          <w:szCs w:val="24"/>
          <w:u w:val="single"/>
        </w:rPr>
        <w:t>u</w:t>
      </w:r>
      <w:r w:rsidRPr="00F45E86">
        <w:rPr>
          <w:rFonts w:ascii="Arial Narrow" w:hAnsi="Arial Narrow"/>
          <w:b/>
          <w:szCs w:val="24"/>
          <w:u w:val="single"/>
          <w:lang w:val="sr-Cyrl-CS"/>
        </w:rPr>
        <w:t xml:space="preserve"> </w:t>
      </w:r>
      <w:r w:rsidRPr="00F45E86">
        <w:rPr>
          <w:rFonts w:ascii="Arial Narrow" w:hAnsi="Arial Narrow"/>
          <w:b/>
          <w:szCs w:val="24"/>
          <w:u w:val="single"/>
        </w:rPr>
        <w:t>partiju</w:t>
      </w:r>
      <w:r w:rsidRPr="00F45E86">
        <w:rPr>
          <w:rFonts w:ascii="Arial Narrow" w:hAnsi="Arial Narrow"/>
          <w:b/>
          <w:szCs w:val="24"/>
          <w:u w:val="single"/>
          <w:lang w:val="sr-Cyrl-CS"/>
        </w:rPr>
        <w:t xml:space="preserve">: </w:t>
      </w:r>
    </w:p>
    <w:p w:rsidR="00DD346D" w:rsidRPr="00F45E86" w:rsidRDefault="00172B21" w:rsidP="00C2734F">
      <w:pPr>
        <w:pStyle w:val="ListParagraph"/>
        <w:numPr>
          <w:ilvl w:val="0"/>
          <w:numId w:val="7"/>
        </w:numPr>
        <w:jc w:val="both"/>
        <w:rPr>
          <w:rFonts w:ascii="Arial Narrow" w:hAnsi="Arial Narrow"/>
          <w:szCs w:val="24"/>
        </w:rPr>
      </w:pPr>
      <w:r w:rsidRPr="00F45E86">
        <w:t>32 119 120 194 196 205 206 207 208 209 267 319 444 445 446 447 448 473 474 476</w:t>
      </w:r>
      <w:r w:rsidR="00DD346D" w:rsidRPr="00F45E86">
        <w:rPr>
          <w:rFonts w:ascii="Arial Narrow" w:hAnsi="Arial Narrow"/>
          <w:szCs w:val="24"/>
        </w:rPr>
        <w:t>.</w:t>
      </w:r>
    </w:p>
    <w:p w:rsidR="00172B21" w:rsidRPr="00F45E86" w:rsidRDefault="00172B21" w:rsidP="00172B21">
      <w:pPr>
        <w:pStyle w:val="ListParagraph"/>
        <w:jc w:val="both"/>
        <w:rPr>
          <w:rFonts w:ascii="Arial Narrow" w:hAnsi="Arial Narrow"/>
          <w:szCs w:val="24"/>
        </w:rPr>
      </w:pPr>
    </w:p>
    <w:p w:rsidR="001F2FE9" w:rsidRPr="00F45E86" w:rsidRDefault="001F2FE9" w:rsidP="001F2FE9">
      <w:pPr>
        <w:pStyle w:val="ListParagraph"/>
        <w:numPr>
          <w:ilvl w:val="0"/>
          <w:numId w:val="7"/>
        </w:numPr>
        <w:jc w:val="both"/>
        <w:rPr>
          <w:rFonts w:ascii="Arial Narrow" w:hAnsi="Arial Narrow"/>
          <w:b/>
          <w:szCs w:val="24"/>
          <w:u w:val="single"/>
          <w:lang w:val="sr-Latn-CS"/>
        </w:rPr>
      </w:pPr>
      <w:r w:rsidRPr="00F45E86">
        <w:rPr>
          <w:rFonts w:ascii="Arial Narrow" w:hAnsi="Arial Narrow"/>
          <w:b/>
          <w:szCs w:val="24"/>
          <w:u w:val="single"/>
        </w:rPr>
        <w:lastRenderedPageBreak/>
        <w:t>Ponu</w:t>
      </w:r>
      <w:r w:rsidRPr="00F45E86">
        <w:rPr>
          <w:rFonts w:ascii="Arial Narrow" w:hAnsi="Arial Narrow"/>
          <w:b/>
          <w:szCs w:val="24"/>
          <w:u w:val="single"/>
          <w:lang w:val="sr-Cyrl-CS"/>
        </w:rPr>
        <w:t>đ</w:t>
      </w:r>
      <w:r w:rsidRPr="00F45E86">
        <w:rPr>
          <w:rFonts w:ascii="Arial Narrow" w:hAnsi="Arial Narrow"/>
          <w:b/>
          <w:szCs w:val="24"/>
          <w:u w:val="single"/>
        </w:rPr>
        <w:t>a</w:t>
      </w:r>
      <w:r w:rsidRPr="00F45E86">
        <w:rPr>
          <w:rFonts w:ascii="Arial Narrow" w:hAnsi="Arial Narrow"/>
          <w:b/>
          <w:szCs w:val="24"/>
          <w:u w:val="single"/>
          <w:lang w:val="sr-Cyrl-CS"/>
        </w:rPr>
        <w:t>č</w:t>
      </w:r>
      <w:r w:rsidRPr="00F45E86">
        <w:rPr>
          <w:rFonts w:ascii="Arial Narrow" w:hAnsi="Arial Narrow"/>
          <w:b/>
          <w:szCs w:val="24"/>
          <w:u w:val="single"/>
        </w:rPr>
        <w:t>u</w:t>
      </w:r>
      <w:r w:rsidRPr="00F45E86">
        <w:rPr>
          <w:rFonts w:ascii="Arial Narrow" w:hAnsi="Arial Narrow"/>
          <w:b/>
          <w:szCs w:val="24"/>
          <w:u w:val="single"/>
          <w:lang w:val="sr-Cyrl-CS"/>
        </w:rPr>
        <w:t xml:space="preserve"> „</w:t>
      </w:r>
      <w:r w:rsidR="00172B21" w:rsidRPr="00F45E86">
        <w:rPr>
          <w:rFonts w:ascii="Arial Narrow" w:hAnsi="Arial Narrow"/>
          <w:b/>
          <w:szCs w:val="24"/>
          <w:u w:val="single"/>
        </w:rPr>
        <w:t>PHOENIX PHARMA</w:t>
      </w:r>
      <w:r w:rsidRPr="00F45E86">
        <w:rPr>
          <w:rFonts w:ascii="Arial Narrow" w:hAnsi="Arial Narrow"/>
          <w:b/>
          <w:szCs w:val="24"/>
          <w:u w:val="single"/>
          <w:lang w:val="sr-Cyrl-CS"/>
        </w:rPr>
        <w:t xml:space="preserve">“ </w:t>
      </w:r>
      <w:r w:rsidRPr="00F45E86">
        <w:rPr>
          <w:rFonts w:ascii="Arial Narrow" w:hAnsi="Arial Narrow"/>
          <w:b/>
          <w:szCs w:val="24"/>
          <w:u w:val="single"/>
        </w:rPr>
        <w:t>D</w:t>
      </w:r>
      <w:r w:rsidRPr="00F45E86">
        <w:rPr>
          <w:rFonts w:ascii="Arial Narrow" w:hAnsi="Arial Narrow"/>
          <w:b/>
          <w:szCs w:val="24"/>
          <w:u w:val="single"/>
          <w:lang w:val="sr-Cyrl-CS"/>
        </w:rPr>
        <w:t>.</w:t>
      </w:r>
      <w:r w:rsidRPr="00F45E86">
        <w:rPr>
          <w:rFonts w:ascii="Arial Narrow" w:hAnsi="Arial Narrow"/>
          <w:b/>
          <w:szCs w:val="24"/>
          <w:u w:val="single"/>
        </w:rPr>
        <w:t>O</w:t>
      </w:r>
      <w:r w:rsidRPr="00F45E86">
        <w:rPr>
          <w:rFonts w:ascii="Arial Narrow" w:hAnsi="Arial Narrow"/>
          <w:b/>
          <w:szCs w:val="24"/>
          <w:u w:val="single"/>
          <w:lang w:val="sr-Cyrl-CS"/>
        </w:rPr>
        <w:t>.</w:t>
      </w:r>
      <w:r w:rsidRPr="00F45E86">
        <w:rPr>
          <w:rFonts w:ascii="Arial Narrow" w:hAnsi="Arial Narrow"/>
          <w:b/>
          <w:szCs w:val="24"/>
          <w:u w:val="single"/>
        </w:rPr>
        <w:t>O</w:t>
      </w:r>
      <w:r w:rsidRPr="00F45E86">
        <w:rPr>
          <w:rFonts w:ascii="Arial Narrow" w:hAnsi="Arial Narrow"/>
          <w:b/>
          <w:szCs w:val="24"/>
          <w:u w:val="single"/>
          <w:lang w:val="sr-Cyrl-CS"/>
        </w:rPr>
        <w:t xml:space="preserve"> </w:t>
      </w:r>
      <w:r w:rsidRPr="00F45E86">
        <w:rPr>
          <w:rFonts w:ascii="Arial Narrow" w:hAnsi="Arial Narrow"/>
          <w:b/>
          <w:szCs w:val="24"/>
          <w:u w:val="single"/>
        </w:rPr>
        <w:t>se</w:t>
      </w:r>
      <w:r w:rsidRPr="00F45E86">
        <w:rPr>
          <w:rFonts w:ascii="Arial Narrow" w:hAnsi="Arial Narrow"/>
          <w:b/>
          <w:szCs w:val="24"/>
          <w:u w:val="single"/>
          <w:lang w:val="sr-Cyrl-CS"/>
        </w:rPr>
        <w:t xml:space="preserve"> </w:t>
      </w:r>
      <w:r w:rsidRPr="00F45E86">
        <w:rPr>
          <w:rFonts w:ascii="Arial Narrow" w:hAnsi="Arial Narrow"/>
          <w:b/>
          <w:szCs w:val="24"/>
          <w:u w:val="single"/>
        </w:rPr>
        <w:t>dodeljuje</w:t>
      </w:r>
      <w:r w:rsidRPr="00F45E86">
        <w:rPr>
          <w:rFonts w:ascii="Arial Narrow" w:hAnsi="Arial Narrow"/>
          <w:b/>
          <w:szCs w:val="24"/>
          <w:u w:val="single"/>
          <w:lang w:val="sr-Cyrl-CS"/>
        </w:rPr>
        <w:t xml:space="preserve"> </w:t>
      </w:r>
      <w:r w:rsidRPr="00F45E86">
        <w:rPr>
          <w:rFonts w:ascii="Arial Narrow" w:hAnsi="Arial Narrow"/>
          <w:b/>
          <w:szCs w:val="24"/>
          <w:u w:val="single"/>
        </w:rPr>
        <w:t>Ugovor</w:t>
      </w:r>
      <w:r w:rsidRPr="00F45E86">
        <w:rPr>
          <w:rFonts w:ascii="Arial Narrow" w:hAnsi="Arial Narrow"/>
          <w:b/>
          <w:szCs w:val="24"/>
          <w:u w:val="single"/>
          <w:lang w:val="sr-Cyrl-CS"/>
        </w:rPr>
        <w:t xml:space="preserve"> </w:t>
      </w:r>
      <w:r w:rsidRPr="00F45E86">
        <w:rPr>
          <w:rFonts w:ascii="Arial Narrow" w:hAnsi="Arial Narrow"/>
          <w:b/>
          <w:szCs w:val="24"/>
          <w:u w:val="single"/>
        </w:rPr>
        <w:t>za</w:t>
      </w:r>
      <w:r w:rsidRPr="00F45E86">
        <w:rPr>
          <w:rFonts w:ascii="Arial Narrow" w:hAnsi="Arial Narrow"/>
          <w:b/>
          <w:szCs w:val="24"/>
          <w:u w:val="single"/>
          <w:lang w:val="sr-Cyrl-CS"/>
        </w:rPr>
        <w:t xml:space="preserve"> </w:t>
      </w:r>
      <w:r w:rsidRPr="00F45E86">
        <w:rPr>
          <w:rFonts w:ascii="Arial Narrow" w:hAnsi="Arial Narrow"/>
          <w:b/>
          <w:szCs w:val="24"/>
          <w:u w:val="single"/>
        </w:rPr>
        <w:t>slede</w:t>
      </w:r>
      <w:r w:rsidRPr="00F45E86">
        <w:rPr>
          <w:rFonts w:ascii="Arial Narrow" w:hAnsi="Arial Narrow"/>
          <w:b/>
          <w:szCs w:val="24"/>
          <w:u w:val="single"/>
          <w:lang w:val="sr-Cyrl-CS"/>
        </w:rPr>
        <w:t>ć</w:t>
      </w:r>
      <w:r w:rsidRPr="00F45E86">
        <w:rPr>
          <w:rFonts w:ascii="Arial Narrow" w:hAnsi="Arial Narrow"/>
          <w:b/>
          <w:szCs w:val="24"/>
          <w:u w:val="single"/>
        </w:rPr>
        <w:t>e</w:t>
      </w:r>
      <w:r w:rsidRPr="00F45E86">
        <w:rPr>
          <w:rFonts w:ascii="Arial Narrow" w:hAnsi="Arial Narrow"/>
          <w:b/>
          <w:szCs w:val="24"/>
          <w:u w:val="single"/>
          <w:lang w:val="sr-Cyrl-CS"/>
        </w:rPr>
        <w:t xml:space="preserve"> </w:t>
      </w:r>
      <w:r w:rsidRPr="00F45E86">
        <w:rPr>
          <w:rFonts w:ascii="Arial Narrow" w:hAnsi="Arial Narrow"/>
          <w:b/>
          <w:szCs w:val="24"/>
          <w:u w:val="single"/>
        </w:rPr>
        <w:t>partije</w:t>
      </w:r>
      <w:r w:rsidRPr="00F45E86">
        <w:rPr>
          <w:rFonts w:ascii="Arial Narrow" w:hAnsi="Arial Narrow"/>
          <w:b/>
          <w:szCs w:val="24"/>
          <w:u w:val="single"/>
          <w:lang w:val="sr-Cyrl-CS"/>
        </w:rPr>
        <w:t xml:space="preserve">: </w:t>
      </w:r>
    </w:p>
    <w:p w:rsidR="004E16CA" w:rsidRPr="00F45E86" w:rsidRDefault="00A5053B" w:rsidP="0013374D">
      <w:pPr>
        <w:pStyle w:val="ListParagraph"/>
        <w:jc w:val="both"/>
        <w:rPr>
          <w:rFonts w:ascii="Arial Narrow" w:hAnsi="Arial Narrow"/>
          <w:szCs w:val="24"/>
        </w:rPr>
      </w:pPr>
      <w:r w:rsidRPr="00F45E86">
        <w:t>1 2 3 4 5 7 8 11 12 13 14 19 20 21 22 23 24 25 26 27 28 29 30 31 33 34 35 36 37 38 40 41 42 43 44 45 46 47 48 49 50 51 52 53 54 55 56 57 58 59 61 62 63 64 65 66 67 69 70 71 72 73 74 75 76 77 78 79 81 83 84 85 86 87 88 89 90 91 92 93 95 96 98 99 100 101 102 103 104 105 106 107 108 109 110 111 114 115 116 117 118 121 122 125 126 127 130 131 133 134 135 136 137 138 140 143 144 145 147 148 149 150 151 152 153 154 155 156 157 158 159 160 161 162 163 164 165 166 167 168 169 170 171 172 173 174 175 176 177 178 179 180 181 182 183 184 185 186 187 188 189 190 191 192 193 195 197 198 199 200 201 203 204 211 212 213 214 215 216 217 218 219 221 222 223 224 225 226 227 228 230 231 232 234 236 237 238 239 240 241 242 243 244 246 247 248 249 250 251 252 253 254 257 258 259 260 262 263 264 265 266 268 269 270 271 272 273 275 276 277 278 279 280 281 282 283 285 286 287 288 289 291 292 293 294 295 296 297 298 299 300 301 302 303 304 305 306 307 308 309 310 312 313 314 315 316 317 318 320 321 322 323 324 325 326 327 328 329 331 332 333 334 335 336 337 338 339 340 341 342 343 344 345 346 347 348 349 350 351 352 353 354 355 356 357 358 359 361 362 363 364 365 366 367 368 369 370 371 372 373 375 376 377 378 379 383 384 385 386 387 388 389 391 392 393 394 395 396 397 398 399 400 402 403 404 405 406 407 408 409 410 411 412 413 415 416 417 418 419 420 421 422 423 424 425 426 427 428 429 432 433 435 436 437 438 439 440 441 442 449 450 451 452 453 454 455 456 457 458 459 460 461 462 463 464 465 466 467 468 469 470 471 472 477 478 479 480 481 482 483 484 485 486 487</w:t>
      </w:r>
      <w:r w:rsidR="004E16CA" w:rsidRPr="00F45E86">
        <w:rPr>
          <w:rFonts w:ascii="Arial Narrow" w:hAnsi="Arial Narrow"/>
          <w:szCs w:val="24"/>
        </w:rPr>
        <w:t>.</w:t>
      </w:r>
    </w:p>
    <w:p w:rsidR="00DD346D" w:rsidRPr="00F45E86" w:rsidRDefault="00DD346D" w:rsidP="00F81594">
      <w:pPr>
        <w:jc w:val="both"/>
        <w:rPr>
          <w:rFonts w:ascii="Arial Narrow" w:hAnsi="Arial Narrow"/>
          <w:u w:val="single"/>
        </w:rPr>
      </w:pPr>
    </w:p>
    <w:p w:rsidR="00B3475A" w:rsidRPr="00F45E86" w:rsidRDefault="00B3475A" w:rsidP="00E04786">
      <w:pPr>
        <w:pStyle w:val="ListParagraph"/>
        <w:numPr>
          <w:ilvl w:val="0"/>
          <w:numId w:val="7"/>
        </w:numPr>
        <w:jc w:val="both"/>
        <w:rPr>
          <w:rFonts w:ascii="Arial Narrow" w:hAnsi="Arial Narrow"/>
          <w:b/>
        </w:rPr>
      </w:pPr>
      <w:r w:rsidRPr="00F45E86">
        <w:rPr>
          <w:rFonts w:ascii="Arial Narrow" w:hAnsi="Arial Narrow"/>
          <w:b/>
        </w:rPr>
        <w:t xml:space="preserve">Naručilac nije dobio ponude za sledeće partije: </w:t>
      </w:r>
    </w:p>
    <w:p w:rsidR="00E04786" w:rsidRPr="00F45E86" w:rsidRDefault="00E04786" w:rsidP="00E04786">
      <w:pPr>
        <w:pStyle w:val="ListParagraph"/>
        <w:jc w:val="both"/>
        <w:rPr>
          <w:rFonts w:ascii="Arial Narrow" w:hAnsi="Arial Narrow"/>
          <w:b/>
        </w:rPr>
      </w:pPr>
    </w:p>
    <w:p w:rsidR="00B3475A" w:rsidRPr="00F45E86" w:rsidRDefault="00E04786" w:rsidP="00B3475A">
      <w:pPr>
        <w:jc w:val="both"/>
        <w:rPr>
          <w:rFonts w:ascii="Arial Narrow" w:hAnsi="Arial Narrow"/>
        </w:rPr>
      </w:pPr>
      <w:r w:rsidRPr="00F45E86">
        <w:rPr>
          <w:rFonts w:ascii="Arial Narrow" w:hAnsi="Arial Narrow"/>
          <w:b/>
        </w:rPr>
        <w:t>6,9,10,15,16,17,18,60,68,80,82,94,97,112,113,123,124,128,129,132,146,202,210,229,235,245, 255,256,261,274,284,290,311,330,360,374,380,401,414,430,431,443</w:t>
      </w:r>
      <w:r w:rsidR="00BD3FB3" w:rsidRPr="00F45E86">
        <w:rPr>
          <w:rFonts w:ascii="Arial Narrow" w:hAnsi="Arial Narrow"/>
        </w:rPr>
        <w:t xml:space="preserve"> (ukupno za </w:t>
      </w:r>
      <w:r w:rsidRPr="00F45E86">
        <w:rPr>
          <w:rFonts w:ascii="Arial Narrow" w:hAnsi="Arial Narrow"/>
        </w:rPr>
        <w:t>42</w:t>
      </w:r>
      <w:r w:rsidR="00BD3FB3" w:rsidRPr="00F45E86">
        <w:rPr>
          <w:rFonts w:ascii="Arial Narrow" w:hAnsi="Arial Narrow"/>
        </w:rPr>
        <w:t xml:space="preserve"> partija)</w:t>
      </w:r>
      <w:r w:rsidR="00B3475A" w:rsidRPr="00F45E86">
        <w:rPr>
          <w:rFonts w:ascii="Arial Narrow" w:hAnsi="Arial Narrow"/>
        </w:rPr>
        <w:t>, pa se za te partije obustavlja postupak.</w:t>
      </w:r>
    </w:p>
    <w:p w:rsidR="00B3475A" w:rsidRPr="00F45E86" w:rsidRDefault="00E04786" w:rsidP="00B3475A">
      <w:pPr>
        <w:jc w:val="both"/>
        <w:rPr>
          <w:rFonts w:ascii="Arial Narrow" w:hAnsi="Arial Narrow"/>
          <w:b/>
        </w:rPr>
      </w:pPr>
      <w:r w:rsidRPr="00F45E86">
        <w:rPr>
          <w:rFonts w:ascii="Arial Narrow" w:hAnsi="Arial Narrow"/>
          <w:b/>
        </w:rPr>
        <w:t>7</w:t>
      </w:r>
      <w:r w:rsidR="00B3475A" w:rsidRPr="00F45E86">
        <w:rPr>
          <w:rFonts w:ascii="Arial Narrow" w:hAnsi="Arial Narrow"/>
          <w:b/>
        </w:rPr>
        <w:t>. Razlozi za podnošenje samo jedne ponude za pojedine partije (mišljenje komisije)</w:t>
      </w:r>
    </w:p>
    <w:p w:rsidR="00B3475A" w:rsidRPr="00F45E86" w:rsidRDefault="00B3475A" w:rsidP="00B3475A">
      <w:pPr>
        <w:numPr>
          <w:ilvl w:val="0"/>
          <w:numId w:val="5"/>
        </w:numPr>
        <w:jc w:val="both"/>
        <w:rPr>
          <w:rFonts w:ascii="Arial Narrow" w:hAnsi="Arial Narrow"/>
        </w:rPr>
      </w:pPr>
      <w:r w:rsidRPr="00F45E86">
        <w:rPr>
          <w:rFonts w:ascii="Arial Narrow" w:hAnsi="Arial Narrow"/>
        </w:rPr>
        <w:t>Pojedini ponuđači imaju ekskluzivno pravo za uvoz određenih lekova zbog čega nije moguće obezbediti konkurenciju i</w:t>
      </w:r>
    </w:p>
    <w:p w:rsidR="00B3475A" w:rsidRPr="00F45E86" w:rsidRDefault="00B3475A" w:rsidP="00B3475A">
      <w:pPr>
        <w:numPr>
          <w:ilvl w:val="0"/>
          <w:numId w:val="5"/>
        </w:numPr>
        <w:jc w:val="both"/>
        <w:rPr>
          <w:rFonts w:ascii="Arial Narrow" w:hAnsi="Arial Narrow"/>
        </w:rPr>
      </w:pPr>
      <w:r w:rsidRPr="00F45E86">
        <w:rPr>
          <w:rFonts w:ascii="Arial Narrow" w:hAnsi="Arial Narrow"/>
        </w:rPr>
        <w:t>Pojedini lekovi su deficitarni zbog čega ih samo malo broj ponuđača ima na lageru.</w:t>
      </w:r>
    </w:p>
    <w:p w:rsidR="00B3475A" w:rsidRPr="00F45E86" w:rsidRDefault="00B3475A" w:rsidP="00B3475A">
      <w:pPr>
        <w:ind w:left="360"/>
        <w:jc w:val="both"/>
        <w:rPr>
          <w:rFonts w:ascii="Arial Narrow" w:hAnsi="Arial Narrow"/>
        </w:rPr>
      </w:pPr>
    </w:p>
    <w:p w:rsidR="00B3475A" w:rsidRPr="00F45E86" w:rsidRDefault="00B3475A" w:rsidP="00B3475A">
      <w:pPr>
        <w:jc w:val="both"/>
        <w:rPr>
          <w:rFonts w:ascii="Arial Narrow" w:hAnsi="Arial Narrow"/>
        </w:rPr>
      </w:pPr>
    </w:p>
    <w:p w:rsidR="00B3475A" w:rsidRPr="00F45E86" w:rsidRDefault="00B3475A" w:rsidP="00B3475A">
      <w:pPr>
        <w:jc w:val="both"/>
        <w:rPr>
          <w:rFonts w:ascii="Arial Narrow" w:hAnsi="Arial Narrow"/>
        </w:rPr>
      </w:pPr>
      <w:r w:rsidRPr="00F45E86">
        <w:rPr>
          <w:rFonts w:ascii="Arial Narrow" w:hAnsi="Arial Narrow"/>
        </w:rPr>
        <w:t>Odgovorno lice naručioca prihvatilo je predlog Komisije za javnu nabavku dobra –o</w:t>
      </w:r>
      <w:r w:rsidRPr="00F45E86">
        <w:rPr>
          <w:rFonts w:ascii="Arial Narrow" w:hAnsi="Arial Narrow"/>
          <w:lang w:val="sr-Cyrl-CS"/>
        </w:rPr>
        <w:t xml:space="preserve"> nabav</w:t>
      </w:r>
      <w:r w:rsidRPr="00F45E86">
        <w:rPr>
          <w:rFonts w:ascii="Arial Narrow" w:hAnsi="Arial Narrow"/>
        </w:rPr>
        <w:t>ci</w:t>
      </w:r>
      <w:r w:rsidRPr="00F45E86">
        <w:rPr>
          <w:rFonts w:ascii="Arial Narrow" w:hAnsi="Arial Narrow"/>
          <w:lang w:val="sr-Cyrl-CS"/>
        </w:rPr>
        <w:t xml:space="preserve"> lekova Lista A i A1/RFZO, po partijama</w:t>
      </w:r>
      <w:r w:rsidRPr="00F45E86">
        <w:rPr>
          <w:rFonts w:ascii="Arial Narrow" w:hAnsi="Arial Narrow"/>
        </w:rPr>
        <w:t xml:space="preserve">  JN </w:t>
      </w:r>
      <w:r w:rsidR="0093196B" w:rsidRPr="00F45E86">
        <w:rPr>
          <w:rFonts w:ascii="Arial Narrow" w:hAnsi="Arial Narrow"/>
        </w:rPr>
        <w:t>9</w:t>
      </w:r>
      <w:r w:rsidRPr="00F45E86">
        <w:rPr>
          <w:rFonts w:ascii="Arial Narrow" w:hAnsi="Arial Narrow"/>
        </w:rPr>
        <w:t>/</w:t>
      </w:r>
      <w:r w:rsidRPr="00F45E86">
        <w:rPr>
          <w:rFonts w:ascii="Arial Narrow" w:hAnsi="Arial Narrow"/>
          <w:lang w:val="sr-Cyrl-CS"/>
        </w:rPr>
        <w:t>1</w:t>
      </w:r>
      <w:r w:rsidR="00E0423D" w:rsidRPr="00F45E86">
        <w:rPr>
          <w:rFonts w:ascii="Arial Narrow" w:hAnsi="Arial Narrow"/>
        </w:rPr>
        <w:t>4</w:t>
      </w:r>
      <w:r w:rsidRPr="00F45E86">
        <w:rPr>
          <w:rFonts w:ascii="Arial Narrow" w:hAnsi="Arial Narrow"/>
        </w:rPr>
        <w:t xml:space="preserve"> </w:t>
      </w:r>
      <w:r w:rsidR="001F2FE9" w:rsidRPr="00F45E86">
        <w:rPr>
          <w:rFonts w:ascii="Arial Narrow" w:hAnsi="Arial Narrow"/>
        </w:rPr>
        <w:t>O</w:t>
      </w:r>
      <w:r w:rsidRPr="00F45E86">
        <w:rPr>
          <w:rFonts w:ascii="Arial Narrow" w:hAnsi="Arial Narrow"/>
        </w:rPr>
        <w:t xml:space="preserve">P  o dodeli ugovora, te je na osnovu  ovlašćenja donelo odluku: </w:t>
      </w:r>
    </w:p>
    <w:p w:rsidR="001F2FE9" w:rsidRPr="00F45E86" w:rsidRDefault="001F2FE9" w:rsidP="000A7177">
      <w:pPr>
        <w:pStyle w:val="ListParagraph"/>
        <w:numPr>
          <w:ilvl w:val="0"/>
          <w:numId w:val="17"/>
        </w:numPr>
        <w:jc w:val="both"/>
        <w:rPr>
          <w:rFonts w:ascii="Arial Narrow" w:hAnsi="Arial Narrow"/>
          <w:b/>
          <w:szCs w:val="24"/>
          <w:u w:val="single"/>
          <w:lang w:val="sr-Latn-CS"/>
        </w:rPr>
      </w:pPr>
      <w:r w:rsidRPr="00F45E86">
        <w:rPr>
          <w:rFonts w:ascii="Arial Narrow" w:hAnsi="Arial Narrow"/>
          <w:b/>
          <w:szCs w:val="24"/>
          <w:u w:val="single"/>
        </w:rPr>
        <w:t xml:space="preserve">Ponuđaču  </w:t>
      </w:r>
      <w:r w:rsidRPr="00F45E86">
        <w:rPr>
          <w:rFonts w:ascii="Arial Narrow" w:hAnsi="Arial Narrow"/>
          <w:b/>
          <w:szCs w:val="24"/>
          <w:u w:val="single"/>
          <w:lang w:val="sr-Cyrl-CS"/>
        </w:rPr>
        <w:t>„</w:t>
      </w:r>
      <w:r w:rsidR="0093196B" w:rsidRPr="00F45E86">
        <w:rPr>
          <w:rFonts w:ascii="Arial Narrow" w:hAnsi="Arial Narrow"/>
          <w:b/>
          <w:szCs w:val="24"/>
          <w:u w:val="single"/>
        </w:rPr>
        <w:t>ERMA</w:t>
      </w:r>
      <w:r w:rsidRPr="00F45E86">
        <w:rPr>
          <w:rFonts w:ascii="Arial Narrow" w:hAnsi="Arial Narrow"/>
          <w:b/>
          <w:szCs w:val="24"/>
          <w:u w:val="single"/>
          <w:lang w:val="sr-Cyrl-CS"/>
        </w:rPr>
        <w:t xml:space="preserve">“  D.O.O. </w:t>
      </w:r>
      <w:r w:rsidRPr="00F45E86">
        <w:rPr>
          <w:rFonts w:ascii="Arial Narrow" w:hAnsi="Arial Narrow"/>
          <w:b/>
          <w:szCs w:val="24"/>
          <w:u w:val="single"/>
        </w:rPr>
        <w:t xml:space="preserve"> se dodeljuje Ugovor za sledeće partije:</w:t>
      </w:r>
      <w:r w:rsidRPr="00F45E86">
        <w:rPr>
          <w:rFonts w:ascii="Arial Narrow" w:hAnsi="Arial Narrow"/>
          <w:b/>
          <w:szCs w:val="24"/>
          <w:u w:val="single"/>
          <w:lang w:val="sr-Cyrl-CS"/>
        </w:rPr>
        <w:t xml:space="preserve"> </w:t>
      </w:r>
    </w:p>
    <w:p w:rsidR="00E0423D" w:rsidRPr="00F45E86" w:rsidRDefault="0093196B" w:rsidP="0093196B">
      <w:pPr>
        <w:pStyle w:val="ListParagraph"/>
        <w:ind w:left="1080"/>
        <w:rPr>
          <w:rFonts w:ascii="Arial Narrow" w:hAnsi="Arial Narrow"/>
          <w:szCs w:val="24"/>
          <w:lang w:val="sr-Latn-CS"/>
        </w:rPr>
      </w:pPr>
      <w:r w:rsidRPr="00F45E86">
        <w:t>390</w:t>
      </w:r>
      <w:r w:rsidR="00E0423D" w:rsidRPr="00F45E86">
        <w:rPr>
          <w:rFonts w:ascii="Arial Narrow" w:hAnsi="Arial Narrow"/>
          <w:szCs w:val="24"/>
          <w:lang w:val="sr-Latn-CS"/>
        </w:rPr>
        <w:t>.</w:t>
      </w:r>
    </w:p>
    <w:p w:rsidR="001F2FE9" w:rsidRPr="00F45E86" w:rsidRDefault="001F2FE9" w:rsidP="001F2FE9">
      <w:pPr>
        <w:jc w:val="both"/>
        <w:rPr>
          <w:rFonts w:ascii="Arial Narrow" w:hAnsi="Arial Narrow"/>
        </w:rPr>
      </w:pPr>
    </w:p>
    <w:p w:rsidR="001F2FE9" w:rsidRPr="00F45E86" w:rsidRDefault="001F2FE9" w:rsidP="000A7177">
      <w:pPr>
        <w:pStyle w:val="ListParagraph"/>
        <w:numPr>
          <w:ilvl w:val="0"/>
          <w:numId w:val="17"/>
        </w:numPr>
        <w:jc w:val="both"/>
        <w:rPr>
          <w:rFonts w:ascii="Arial Narrow" w:hAnsi="Arial Narrow"/>
          <w:b/>
          <w:szCs w:val="24"/>
          <w:u w:val="single"/>
          <w:lang w:val="sr-Latn-CS"/>
        </w:rPr>
      </w:pPr>
      <w:r w:rsidRPr="00F45E86">
        <w:rPr>
          <w:rFonts w:ascii="Arial Narrow" w:hAnsi="Arial Narrow"/>
          <w:b/>
          <w:szCs w:val="24"/>
          <w:u w:val="single"/>
        </w:rPr>
        <w:t xml:space="preserve">Ponuđaču </w:t>
      </w:r>
      <w:r w:rsidRPr="00F45E86">
        <w:rPr>
          <w:rFonts w:ascii="Arial Narrow" w:hAnsi="Arial Narrow"/>
          <w:b/>
          <w:szCs w:val="24"/>
          <w:u w:val="single"/>
          <w:lang w:val="sr-Cyrl-CS"/>
        </w:rPr>
        <w:t>„</w:t>
      </w:r>
      <w:r w:rsidR="00C33BA5" w:rsidRPr="00F45E86">
        <w:rPr>
          <w:rFonts w:ascii="Arial Narrow" w:hAnsi="Arial Narrow"/>
          <w:b/>
          <w:szCs w:val="24"/>
          <w:u w:val="single"/>
        </w:rPr>
        <w:t>FARMALOGIST</w:t>
      </w:r>
      <w:r w:rsidRPr="00F45E86">
        <w:rPr>
          <w:rFonts w:ascii="Arial Narrow" w:hAnsi="Arial Narrow"/>
          <w:b/>
          <w:szCs w:val="24"/>
          <w:u w:val="single"/>
        </w:rPr>
        <w:t>„D.O.O. se dodeljuje Ugovor za sledeće partije:</w:t>
      </w:r>
      <w:r w:rsidRPr="00F45E86">
        <w:rPr>
          <w:rFonts w:ascii="Arial Narrow" w:hAnsi="Arial Narrow"/>
          <w:b/>
          <w:szCs w:val="24"/>
          <w:u w:val="single"/>
          <w:lang w:val="sr-Cyrl-CS"/>
        </w:rPr>
        <w:t xml:space="preserve"> </w:t>
      </w:r>
    </w:p>
    <w:p w:rsidR="00CC1663" w:rsidRPr="00F45E86" w:rsidRDefault="00C33BA5" w:rsidP="00C33BA5">
      <w:pPr>
        <w:pStyle w:val="ListParagraph"/>
        <w:ind w:left="1080"/>
        <w:jc w:val="both"/>
        <w:rPr>
          <w:rFonts w:ascii="Arial Narrow" w:hAnsi="Arial Narrow"/>
        </w:rPr>
      </w:pPr>
      <w:r w:rsidRPr="00F45E86">
        <w:t>39 139 141 142 220 233 381 382 434 475</w:t>
      </w:r>
      <w:r w:rsidR="00CC1663" w:rsidRPr="00F45E86">
        <w:rPr>
          <w:rFonts w:ascii="Arial Narrow" w:hAnsi="Arial Narrow"/>
        </w:rPr>
        <w:t>.</w:t>
      </w:r>
    </w:p>
    <w:p w:rsidR="001F2FE9" w:rsidRPr="00F45E86" w:rsidRDefault="001F2FE9" w:rsidP="001F2FE9">
      <w:pPr>
        <w:ind w:firstLine="720"/>
        <w:jc w:val="both"/>
        <w:rPr>
          <w:rFonts w:ascii="Arial Narrow" w:hAnsi="Arial Narrow"/>
          <w:u w:val="single"/>
        </w:rPr>
      </w:pPr>
    </w:p>
    <w:p w:rsidR="001F2FE9" w:rsidRPr="00F45E86" w:rsidRDefault="001F2FE9" w:rsidP="000A7177">
      <w:pPr>
        <w:pStyle w:val="ListParagraph"/>
        <w:numPr>
          <w:ilvl w:val="0"/>
          <w:numId w:val="17"/>
        </w:numPr>
        <w:jc w:val="both"/>
        <w:rPr>
          <w:rFonts w:ascii="Arial Narrow" w:hAnsi="Arial Narrow"/>
          <w:b/>
          <w:szCs w:val="24"/>
          <w:u w:val="single"/>
          <w:lang w:val="sr-Latn-CS"/>
        </w:rPr>
      </w:pPr>
      <w:r w:rsidRPr="00F45E86">
        <w:rPr>
          <w:rFonts w:ascii="Arial Narrow" w:hAnsi="Arial Narrow"/>
          <w:b/>
          <w:szCs w:val="24"/>
          <w:u w:val="single"/>
        </w:rPr>
        <w:t xml:space="preserve">Ponuđaču </w:t>
      </w:r>
      <w:r w:rsidRPr="00F45E86">
        <w:rPr>
          <w:rFonts w:ascii="Arial Narrow" w:hAnsi="Arial Narrow"/>
          <w:b/>
          <w:szCs w:val="24"/>
          <w:u w:val="single"/>
          <w:lang w:val="sr-Cyrl-CS"/>
        </w:rPr>
        <w:t>„</w:t>
      </w:r>
      <w:r w:rsidR="00C62315" w:rsidRPr="00F45E86">
        <w:rPr>
          <w:rFonts w:ascii="Arial Narrow" w:hAnsi="Arial Narrow"/>
          <w:b/>
          <w:szCs w:val="24"/>
          <w:u w:val="single"/>
        </w:rPr>
        <w:t>MEDICOM</w:t>
      </w:r>
      <w:r w:rsidRPr="00F45E86">
        <w:rPr>
          <w:rFonts w:ascii="Arial Narrow" w:hAnsi="Arial Narrow"/>
          <w:b/>
          <w:szCs w:val="24"/>
          <w:u w:val="single"/>
        </w:rPr>
        <w:t xml:space="preserve">„ </w:t>
      </w:r>
      <w:r w:rsidR="000A7177" w:rsidRPr="00F45E86">
        <w:rPr>
          <w:rFonts w:ascii="Arial Narrow" w:hAnsi="Arial Narrow"/>
          <w:b/>
          <w:szCs w:val="24"/>
          <w:u w:val="single"/>
        </w:rPr>
        <w:t>D.O.O</w:t>
      </w:r>
      <w:r w:rsidRPr="00F45E86">
        <w:rPr>
          <w:rFonts w:ascii="Arial Narrow" w:hAnsi="Arial Narrow"/>
          <w:b/>
          <w:szCs w:val="24"/>
          <w:u w:val="single"/>
        </w:rPr>
        <w:t>.  se dodeljuje Ugovor za sledeće partije:</w:t>
      </w:r>
      <w:r w:rsidRPr="00F45E86">
        <w:rPr>
          <w:rFonts w:ascii="Arial Narrow" w:hAnsi="Arial Narrow"/>
          <w:b/>
          <w:szCs w:val="24"/>
          <w:u w:val="single"/>
          <w:lang w:val="sr-Cyrl-CS"/>
        </w:rPr>
        <w:t xml:space="preserve"> </w:t>
      </w:r>
    </w:p>
    <w:p w:rsidR="001F2FE9" w:rsidRPr="00F45E86" w:rsidRDefault="00C62315" w:rsidP="00F45E86">
      <w:pPr>
        <w:pStyle w:val="ListParagraph"/>
        <w:ind w:left="1080"/>
        <w:jc w:val="both"/>
        <w:rPr>
          <w:rFonts w:ascii="Arial Narrow" w:hAnsi="Arial Narrow"/>
        </w:rPr>
      </w:pPr>
      <w:r w:rsidRPr="00F45E86">
        <w:t>32 119 120 194 196 205 206 207 208 209 267 319 444 445 446 447 448 473 474 476</w:t>
      </w:r>
      <w:r w:rsidR="00CC1663" w:rsidRPr="00F45E86">
        <w:rPr>
          <w:rFonts w:ascii="Arial Narrow" w:hAnsi="Arial Narrow"/>
        </w:rPr>
        <w:t>.</w:t>
      </w:r>
    </w:p>
    <w:p w:rsidR="001F2FE9" w:rsidRPr="00F45E86" w:rsidRDefault="001F2FE9" w:rsidP="000A7177">
      <w:pPr>
        <w:pStyle w:val="ListParagraph"/>
        <w:numPr>
          <w:ilvl w:val="0"/>
          <w:numId w:val="17"/>
        </w:numPr>
        <w:jc w:val="both"/>
        <w:rPr>
          <w:rFonts w:ascii="Arial Narrow" w:hAnsi="Arial Narrow"/>
          <w:b/>
          <w:szCs w:val="24"/>
          <w:u w:val="single"/>
          <w:lang w:val="sr-Latn-CS"/>
        </w:rPr>
      </w:pPr>
      <w:r w:rsidRPr="00F45E86">
        <w:rPr>
          <w:rFonts w:ascii="Arial Narrow" w:hAnsi="Arial Narrow"/>
          <w:b/>
          <w:szCs w:val="24"/>
          <w:u w:val="single"/>
        </w:rPr>
        <w:lastRenderedPageBreak/>
        <w:t>Ponu</w:t>
      </w:r>
      <w:r w:rsidRPr="00F45E86">
        <w:rPr>
          <w:rFonts w:ascii="Arial Narrow" w:hAnsi="Arial Narrow"/>
          <w:b/>
          <w:szCs w:val="24"/>
          <w:u w:val="single"/>
          <w:lang w:val="sr-Cyrl-CS"/>
        </w:rPr>
        <w:t>đ</w:t>
      </w:r>
      <w:r w:rsidRPr="00F45E86">
        <w:rPr>
          <w:rFonts w:ascii="Arial Narrow" w:hAnsi="Arial Narrow"/>
          <w:b/>
          <w:szCs w:val="24"/>
          <w:u w:val="single"/>
        </w:rPr>
        <w:t>a</w:t>
      </w:r>
      <w:r w:rsidRPr="00F45E86">
        <w:rPr>
          <w:rFonts w:ascii="Arial Narrow" w:hAnsi="Arial Narrow"/>
          <w:b/>
          <w:szCs w:val="24"/>
          <w:u w:val="single"/>
          <w:lang w:val="sr-Cyrl-CS"/>
        </w:rPr>
        <w:t>č</w:t>
      </w:r>
      <w:r w:rsidRPr="00F45E86">
        <w:rPr>
          <w:rFonts w:ascii="Arial Narrow" w:hAnsi="Arial Narrow"/>
          <w:b/>
          <w:szCs w:val="24"/>
          <w:u w:val="single"/>
        </w:rPr>
        <w:t>u</w:t>
      </w:r>
      <w:r w:rsidRPr="00F45E86">
        <w:rPr>
          <w:rFonts w:ascii="Arial Narrow" w:hAnsi="Arial Narrow"/>
          <w:b/>
          <w:szCs w:val="24"/>
          <w:u w:val="single"/>
          <w:lang w:val="sr-Cyrl-CS"/>
        </w:rPr>
        <w:t xml:space="preserve"> „</w:t>
      </w:r>
      <w:r w:rsidR="00F45E86" w:rsidRPr="00F45E86">
        <w:rPr>
          <w:rFonts w:ascii="Arial Narrow" w:hAnsi="Arial Narrow"/>
          <w:b/>
          <w:szCs w:val="24"/>
          <w:u w:val="single"/>
        </w:rPr>
        <w:t>PHOENIX PHARMA</w:t>
      </w:r>
      <w:r w:rsidRPr="00F45E86">
        <w:rPr>
          <w:rFonts w:ascii="Arial Narrow" w:hAnsi="Arial Narrow"/>
          <w:b/>
          <w:szCs w:val="24"/>
          <w:u w:val="single"/>
          <w:lang w:val="sr-Cyrl-CS"/>
        </w:rPr>
        <w:t xml:space="preserve">“ </w:t>
      </w:r>
      <w:r w:rsidRPr="00F45E86">
        <w:rPr>
          <w:rFonts w:ascii="Arial Narrow" w:hAnsi="Arial Narrow"/>
          <w:b/>
          <w:szCs w:val="24"/>
          <w:u w:val="single"/>
        </w:rPr>
        <w:t>D</w:t>
      </w:r>
      <w:r w:rsidRPr="00F45E86">
        <w:rPr>
          <w:rFonts w:ascii="Arial Narrow" w:hAnsi="Arial Narrow"/>
          <w:b/>
          <w:szCs w:val="24"/>
          <w:u w:val="single"/>
          <w:lang w:val="sr-Cyrl-CS"/>
        </w:rPr>
        <w:t>.</w:t>
      </w:r>
      <w:r w:rsidRPr="00F45E86">
        <w:rPr>
          <w:rFonts w:ascii="Arial Narrow" w:hAnsi="Arial Narrow"/>
          <w:b/>
          <w:szCs w:val="24"/>
          <w:u w:val="single"/>
        </w:rPr>
        <w:t>O</w:t>
      </w:r>
      <w:r w:rsidRPr="00F45E86">
        <w:rPr>
          <w:rFonts w:ascii="Arial Narrow" w:hAnsi="Arial Narrow"/>
          <w:b/>
          <w:szCs w:val="24"/>
          <w:u w:val="single"/>
          <w:lang w:val="sr-Cyrl-CS"/>
        </w:rPr>
        <w:t>.</w:t>
      </w:r>
      <w:r w:rsidRPr="00F45E86">
        <w:rPr>
          <w:rFonts w:ascii="Arial Narrow" w:hAnsi="Arial Narrow"/>
          <w:b/>
          <w:szCs w:val="24"/>
          <w:u w:val="single"/>
        </w:rPr>
        <w:t>O</w:t>
      </w:r>
      <w:r w:rsidRPr="00F45E86">
        <w:rPr>
          <w:rFonts w:ascii="Arial Narrow" w:hAnsi="Arial Narrow"/>
          <w:b/>
          <w:szCs w:val="24"/>
          <w:u w:val="single"/>
          <w:lang w:val="sr-Cyrl-CS"/>
        </w:rPr>
        <w:t xml:space="preserve"> </w:t>
      </w:r>
      <w:r w:rsidRPr="00F45E86">
        <w:rPr>
          <w:rFonts w:ascii="Arial Narrow" w:hAnsi="Arial Narrow"/>
          <w:b/>
          <w:szCs w:val="24"/>
          <w:u w:val="single"/>
        </w:rPr>
        <w:t>se</w:t>
      </w:r>
      <w:r w:rsidRPr="00F45E86">
        <w:rPr>
          <w:rFonts w:ascii="Arial Narrow" w:hAnsi="Arial Narrow"/>
          <w:b/>
          <w:szCs w:val="24"/>
          <w:u w:val="single"/>
          <w:lang w:val="sr-Cyrl-CS"/>
        </w:rPr>
        <w:t xml:space="preserve"> </w:t>
      </w:r>
      <w:r w:rsidRPr="00F45E86">
        <w:rPr>
          <w:rFonts w:ascii="Arial Narrow" w:hAnsi="Arial Narrow"/>
          <w:b/>
          <w:szCs w:val="24"/>
          <w:u w:val="single"/>
        </w:rPr>
        <w:t>dodeljuje</w:t>
      </w:r>
      <w:r w:rsidRPr="00F45E86">
        <w:rPr>
          <w:rFonts w:ascii="Arial Narrow" w:hAnsi="Arial Narrow"/>
          <w:b/>
          <w:szCs w:val="24"/>
          <w:u w:val="single"/>
          <w:lang w:val="sr-Cyrl-CS"/>
        </w:rPr>
        <w:t xml:space="preserve"> </w:t>
      </w:r>
      <w:r w:rsidRPr="00F45E86">
        <w:rPr>
          <w:rFonts w:ascii="Arial Narrow" w:hAnsi="Arial Narrow"/>
          <w:b/>
          <w:szCs w:val="24"/>
          <w:u w:val="single"/>
        </w:rPr>
        <w:t>Ugovor</w:t>
      </w:r>
      <w:r w:rsidRPr="00F45E86">
        <w:rPr>
          <w:rFonts w:ascii="Arial Narrow" w:hAnsi="Arial Narrow"/>
          <w:b/>
          <w:szCs w:val="24"/>
          <w:u w:val="single"/>
          <w:lang w:val="sr-Cyrl-CS"/>
        </w:rPr>
        <w:t xml:space="preserve"> </w:t>
      </w:r>
      <w:r w:rsidRPr="00F45E86">
        <w:rPr>
          <w:rFonts w:ascii="Arial Narrow" w:hAnsi="Arial Narrow"/>
          <w:b/>
          <w:szCs w:val="24"/>
          <w:u w:val="single"/>
        </w:rPr>
        <w:t>za</w:t>
      </w:r>
      <w:r w:rsidRPr="00F45E86">
        <w:rPr>
          <w:rFonts w:ascii="Arial Narrow" w:hAnsi="Arial Narrow"/>
          <w:b/>
          <w:szCs w:val="24"/>
          <w:u w:val="single"/>
          <w:lang w:val="sr-Cyrl-CS"/>
        </w:rPr>
        <w:t xml:space="preserve"> </w:t>
      </w:r>
      <w:r w:rsidRPr="00F45E86">
        <w:rPr>
          <w:rFonts w:ascii="Arial Narrow" w:hAnsi="Arial Narrow"/>
          <w:b/>
          <w:szCs w:val="24"/>
          <w:u w:val="single"/>
        </w:rPr>
        <w:t>slede</w:t>
      </w:r>
      <w:r w:rsidRPr="00F45E86">
        <w:rPr>
          <w:rFonts w:ascii="Arial Narrow" w:hAnsi="Arial Narrow"/>
          <w:b/>
          <w:szCs w:val="24"/>
          <w:u w:val="single"/>
          <w:lang w:val="sr-Cyrl-CS"/>
        </w:rPr>
        <w:t>ć</w:t>
      </w:r>
      <w:r w:rsidRPr="00F45E86">
        <w:rPr>
          <w:rFonts w:ascii="Arial Narrow" w:hAnsi="Arial Narrow"/>
          <w:b/>
          <w:szCs w:val="24"/>
          <w:u w:val="single"/>
        </w:rPr>
        <w:t>e</w:t>
      </w:r>
      <w:r w:rsidRPr="00F45E86">
        <w:rPr>
          <w:rFonts w:ascii="Arial Narrow" w:hAnsi="Arial Narrow"/>
          <w:b/>
          <w:szCs w:val="24"/>
          <w:u w:val="single"/>
          <w:lang w:val="sr-Cyrl-CS"/>
        </w:rPr>
        <w:t xml:space="preserve"> </w:t>
      </w:r>
      <w:r w:rsidRPr="00F45E86">
        <w:rPr>
          <w:rFonts w:ascii="Arial Narrow" w:hAnsi="Arial Narrow"/>
          <w:b/>
          <w:szCs w:val="24"/>
          <w:u w:val="single"/>
        </w:rPr>
        <w:t>partije</w:t>
      </w:r>
      <w:r w:rsidRPr="00F45E86">
        <w:rPr>
          <w:rFonts w:ascii="Arial Narrow" w:hAnsi="Arial Narrow"/>
          <w:b/>
          <w:szCs w:val="24"/>
          <w:u w:val="single"/>
          <w:lang w:val="sr-Cyrl-CS"/>
        </w:rPr>
        <w:t xml:space="preserve">: </w:t>
      </w:r>
    </w:p>
    <w:p w:rsidR="000A7177" w:rsidRPr="00F45E86" w:rsidRDefault="00F45E86" w:rsidP="000A7177">
      <w:pPr>
        <w:pStyle w:val="ListParagraph"/>
        <w:jc w:val="both"/>
        <w:rPr>
          <w:rFonts w:ascii="Arial Narrow" w:hAnsi="Arial Narrow"/>
          <w:szCs w:val="24"/>
        </w:rPr>
      </w:pPr>
      <w:r w:rsidRPr="00F45E86">
        <w:t>1 2 3 4 5 7 8 11 12 13 14 19 20 21 22 23 24 25 26 27 28 29 30 31 33 34 35 36 37 38 40 41 42 43 44 45 46 47 48 49 50 51 52 53 54 55 56 57 58 59 61 62 63 64 65 66 67 69 70 71 72 73 74 75 76 77 78 79 81 83 84 85 86 87 88 89 90 91 92 93 95 96 98 99 100 101 102 103 104 105 106 107 108 109 110 111 114 115 116 117 118 121 122 125 126 127 130 131 133 134 135 136 137 138 140 143 144 145 147 148 149 150 151 152 153 154 155 156 157 158 159 160 161 162 163 164 165 166 167 168 169 170 171 172 173 174 175 176 177 178 179 180 181 182 183 184 185 186 187 188 189 190 191 192 193 195 197 198 199 200 201 203 204 211 212 213 214 215 216 217 218 219 221 222 223 224 225 226 227 228 230 231 232 234 236 237 238 239 240 241 242 243 244 246 247 248 249 250 251 252 253 254 257 258 259 260 262 263 264 265 266 268 269 270 271 272 273 275 276 277 278 279 280 281 282 283 285 286 287 288 289 291 292 293 294 295 296 297 298 299 300 301 302 303 304 305 306 307 308 309 310 312 313 314 315 316 317 318 320 321 322 323 324 325 326 327 328 329 331 332 333 334 335 336 337 338 339 340 341 342 343 344 345 346 347 348 349 350 351 352 353 354 355 356 357 358 359 361 362 363 364 365 366 367 368 369 370 371 372 373 375 376 377 378 379 383 384 385 386 387 388 389 391 392 393 394 395 396 397 398 399 400 402 403 404 405 406 407 408 409 410 411 412 413 415 416 417 418 419 420 421 422 423 424 425 426 427 428 429 432 433 435 436 437 438 439 440 441 442 449 450 451 452 453 454 455 456 457 458 459 460 461 462 463 464 465 466 467 468 469 470 471 472 477 478 479 480 481 482 483 484 485 486 487</w:t>
      </w:r>
      <w:r w:rsidR="000A7177" w:rsidRPr="00F45E86">
        <w:rPr>
          <w:rFonts w:ascii="Arial Narrow" w:hAnsi="Arial Narrow"/>
          <w:szCs w:val="24"/>
        </w:rPr>
        <w:t>.</w:t>
      </w:r>
    </w:p>
    <w:p w:rsidR="001F2FE9" w:rsidRPr="00F45E86" w:rsidRDefault="001F2FE9" w:rsidP="001F2FE9">
      <w:pPr>
        <w:jc w:val="both"/>
        <w:rPr>
          <w:rFonts w:ascii="Arial Narrow" w:hAnsi="Arial Narrow"/>
          <w:b/>
          <w:u w:val="single"/>
          <w:lang w:val="sr-Cyrl-CS"/>
        </w:rPr>
      </w:pPr>
    </w:p>
    <w:p w:rsidR="00B3475A" w:rsidRPr="00F45E86" w:rsidRDefault="00B3475A" w:rsidP="00B3475A">
      <w:pPr>
        <w:ind w:left="360"/>
        <w:jc w:val="both"/>
        <w:rPr>
          <w:rFonts w:ascii="Arial Narrow" w:hAnsi="Arial Narrow"/>
        </w:rPr>
      </w:pPr>
    </w:p>
    <w:p w:rsidR="00B3475A" w:rsidRPr="00F45E86" w:rsidRDefault="00B3475A" w:rsidP="00B3475A">
      <w:pPr>
        <w:ind w:left="360"/>
        <w:jc w:val="both"/>
        <w:rPr>
          <w:rFonts w:ascii="Arial Narrow" w:hAnsi="Arial Narrow"/>
        </w:rPr>
      </w:pPr>
      <w:r w:rsidRPr="00F45E86">
        <w:rPr>
          <w:rFonts w:ascii="Arial Narrow" w:hAnsi="Arial Narrow"/>
        </w:rPr>
        <w:t xml:space="preserve">POUKA O PRAVNOM  LEKU: </w:t>
      </w:r>
    </w:p>
    <w:p w:rsidR="00B3475A" w:rsidRPr="00F45E86" w:rsidRDefault="00B3475A" w:rsidP="00B3475A">
      <w:pPr>
        <w:ind w:left="360"/>
        <w:rPr>
          <w:rFonts w:ascii="Arial Narrow" w:hAnsi="Arial Narrow"/>
        </w:rPr>
      </w:pPr>
      <w:r w:rsidRPr="00F45E86">
        <w:rPr>
          <w:rFonts w:ascii="Arial Narrow" w:hAnsi="Arial Narrow"/>
        </w:rPr>
        <w:t>Protiv ove odluke ponuđač može naručiocu</w:t>
      </w:r>
    </w:p>
    <w:p w:rsidR="00B3475A" w:rsidRPr="00F45E86" w:rsidRDefault="00B3475A" w:rsidP="00B3475A">
      <w:pPr>
        <w:ind w:left="360"/>
        <w:rPr>
          <w:rFonts w:ascii="Arial Narrow" w:hAnsi="Arial Narrow"/>
        </w:rPr>
      </w:pPr>
      <w:r w:rsidRPr="00F45E86">
        <w:rPr>
          <w:rFonts w:ascii="Arial Narrow" w:hAnsi="Arial Narrow"/>
        </w:rPr>
        <w:t>podneti zahtev za zaštitu prava</w:t>
      </w:r>
    </w:p>
    <w:p w:rsidR="00B3475A" w:rsidRPr="00F45E86" w:rsidRDefault="00B3475A" w:rsidP="00B3475A">
      <w:pPr>
        <w:ind w:left="360"/>
        <w:rPr>
          <w:rFonts w:ascii="Arial Narrow" w:hAnsi="Arial Narrow"/>
        </w:rPr>
      </w:pPr>
      <w:r w:rsidRPr="00F45E86">
        <w:rPr>
          <w:rFonts w:ascii="Arial Narrow" w:hAnsi="Arial Narrow"/>
        </w:rPr>
        <w:t>u roku od 10 dana od dana objavljivanja</w:t>
      </w:r>
    </w:p>
    <w:p w:rsidR="00B3475A" w:rsidRPr="00F45E86" w:rsidRDefault="00B3475A" w:rsidP="00B3475A">
      <w:pPr>
        <w:ind w:left="360"/>
        <w:rPr>
          <w:rFonts w:ascii="Arial Narrow" w:hAnsi="Arial Narrow"/>
        </w:rPr>
      </w:pPr>
      <w:r w:rsidRPr="00F45E86">
        <w:rPr>
          <w:rFonts w:ascii="Arial Narrow" w:hAnsi="Arial Narrow"/>
        </w:rPr>
        <w:t>odluke o dodeli ugovora na Portalu javnih</w:t>
      </w:r>
    </w:p>
    <w:p w:rsidR="00B3475A" w:rsidRPr="00F45E86" w:rsidRDefault="00B3475A" w:rsidP="00B3475A">
      <w:pPr>
        <w:ind w:left="360"/>
        <w:rPr>
          <w:rFonts w:ascii="Arial Narrow" w:hAnsi="Arial Narrow"/>
        </w:rPr>
      </w:pPr>
      <w:r w:rsidRPr="00F45E86">
        <w:rPr>
          <w:rFonts w:ascii="Arial Narrow" w:hAnsi="Arial Narrow"/>
        </w:rPr>
        <w:t>nabavki.</w:t>
      </w:r>
    </w:p>
    <w:p w:rsidR="00B3475A" w:rsidRPr="00F45E86" w:rsidRDefault="00B3475A" w:rsidP="00B3475A">
      <w:pPr>
        <w:ind w:left="360"/>
        <w:jc w:val="both"/>
        <w:rPr>
          <w:rFonts w:ascii="Arial Narrow" w:hAnsi="Arial Narrow"/>
        </w:rPr>
      </w:pPr>
      <w:r w:rsidRPr="00F45E86">
        <w:rPr>
          <w:rFonts w:ascii="Arial Narrow" w:hAnsi="Arial Narrow"/>
        </w:rPr>
        <w:t xml:space="preserve">                                                                                           </w:t>
      </w:r>
    </w:p>
    <w:p w:rsidR="001F2FE9" w:rsidRPr="00F45E86" w:rsidRDefault="00B3475A" w:rsidP="00B3475A">
      <w:pPr>
        <w:ind w:left="360"/>
        <w:jc w:val="right"/>
        <w:rPr>
          <w:rFonts w:ascii="Arial Narrow" w:hAnsi="Arial Narrow"/>
        </w:rPr>
      </w:pPr>
      <w:r w:rsidRPr="00F45E86">
        <w:rPr>
          <w:rFonts w:ascii="Arial Narrow" w:hAnsi="Arial Narrow"/>
        </w:rPr>
        <w:t xml:space="preserve">                                                         </w:t>
      </w:r>
      <w:r w:rsidR="001F2FE9" w:rsidRPr="00F45E86">
        <w:rPr>
          <w:rFonts w:ascii="Arial Narrow" w:hAnsi="Arial Narrow"/>
        </w:rPr>
        <w:t xml:space="preserve">                           </w:t>
      </w:r>
      <w:r w:rsidRPr="00F45E86">
        <w:rPr>
          <w:rFonts w:ascii="Arial Narrow" w:hAnsi="Arial Narrow"/>
        </w:rPr>
        <w:t xml:space="preserve">      Dom zdravlja „Dr </w:t>
      </w:r>
      <w:r w:rsidR="001F2FE9" w:rsidRPr="00F45E86">
        <w:rPr>
          <w:rFonts w:ascii="Arial Narrow" w:hAnsi="Arial Narrow"/>
        </w:rPr>
        <w:t xml:space="preserve">Marton Šandor“ </w:t>
      </w:r>
    </w:p>
    <w:p w:rsidR="00B3475A" w:rsidRPr="00F45E86" w:rsidRDefault="001F2FE9" w:rsidP="001F2FE9">
      <w:pPr>
        <w:ind w:left="360"/>
        <w:jc w:val="center"/>
        <w:rPr>
          <w:rFonts w:ascii="Arial Narrow" w:hAnsi="Arial Narrow"/>
        </w:rPr>
      </w:pPr>
      <w:r w:rsidRPr="00F45E86">
        <w:rPr>
          <w:rFonts w:ascii="Arial Narrow" w:hAnsi="Arial Narrow"/>
        </w:rPr>
        <w:t xml:space="preserve">                                                                                                       Mali Iđoš</w:t>
      </w:r>
      <w:r w:rsidR="00B3475A" w:rsidRPr="00F45E86">
        <w:rPr>
          <w:rFonts w:ascii="Arial Narrow" w:hAnsi="Arial Narrow"/>
        </w:rPr>
        <w:tab/>
      </w:r>
    </w:p>
    <w:p w:rsidR="00B3475A" w:rsidRPr="00F45E86" w:rsidRDefault="00B3475A" w:rsidP="00B3475A">
      <w:pPr>
        <w:ind w:left="360"/>
        <w:jc w:val="right"/>
        <w:rPr>
          <w:rFonts w:ascii="Arial Narrow" w:hAnsi="Arial Narrow"/>
        </w:rPr>
      </w:pPr>
      <w:r w:rsidRPr="00F45E86">
        <w:rPr>
          <w:rFonts w:ascii="Arial Narrow" w:hAnsi="Arial Narrow"/>
        </w:rPr>
        <w:t xml:space="preserve">                                                                                    Direktor</w:t>
      </w:r>
      <w:r w:rsidRPr="00F45E86">
        <w:rPr>
          <w:rFonts w:ascii="Arial Narrow" w:hAnsi="Arial Narrow"/>
        </w:rPr>
        <w:tab/>
      </w:r>
      <w:r w:rsidRPr="00F45E86">
        <w:rPr>
          <w:rFonts w:ascii="Arial Narrow" w:hAnsi="Arial Narrow"/>
        </w:rPr>
        <w:tab/>
        <w:t xml:space="preserve"> </w:t>
      </w:r>
    </w:p>
    <w:p w:rsidR="00B3475A" w:rsidRPr="00F45E86" w:rsidRDefault="00B3475A" w:rsidP="00B3475A">
      <w:pPr>
        <w:ind w:left="360"/>
        <w:jc w:val="right"/>
        <w:rPr>
          <w:rFonts w:ascii="Arial Narrow" w:hAnsi="Arial Narrow"/>
        </w:rPr>
      </w:pPr>
      <w:r w:rsidRPr="00F45E86">
        <w:rPr>
          <w:rFonts w:ascii="Arial Narrow" w:hAnsi="Arial Narrow"/>
        </w:rPr>
        <w:t xml:space="preserve">                                                                                                 </w:t>
      </w:r>
      <w:r w:rsidR="00304ED4" w:rsidRPr="00F45E86">
        <w:rPr>
          <w:rFonts w:ascii="Arial Narrow" w:hAnsi="Arial Narrow"/>
        </w:rPr>
        <w:t xml:space="preserve">     </w:t>
      </w:r>
      <w:r w:rsidRPr="00F45E86">
        <w:rPr>
          <w:rFonts w:ascii="Arial Narrow" w:hAnsi="Arial Narrow"/>
        </w:rPr>
        <w:t xml:space="preserve">dr med. </w:t>
      </w:r>
      <w:r w:rsidR="001F2FE9" w:rsidRPr="00F45E86">
        <w:rPr>
          <w:rFonts w:ascii="Arial Narrow" w:hAnsi="Arial Narrow"/>
        </w:rPr>
        <w:t>Deak Tibor</w:t>
      </w:r>
      <w:r w:rsidRPr="00F45E86">
        <w:rPr>
          <w:rFonts w:ascii="Arial Narrow" w:hAnsi="Arial Narrow"/>
        </w:rPr>
        <w:tab/>
      </w:r>
    </w:p>
    <w:p w:rsidR="00B3475A" w:rsidRPr="00B83C95" w:rsidRDefault="00B3475A" w:rsidP="00B3475A">
      <w:pPr>
        <w:ind w:left="360"/>
        <w:jc w:val="center"/>
        <w:rPr>
          <w:rFonts w:ascii="Arial Narrow" w:hAnsi="Arial Narrow"/>
        </w:rPr>
      </w:pPr>
      <w:r w:rsidRPr="00F45E86">
        <w:rPr>
          <w:rFonts w:ascii="Arial Narrow" w:hAnsi="Arial Narrow"/>
        </w:rPr>
        <w:t xml:space="preserve">                                                                                                         spec. </w:t>
      </w:r>
      <w:r w:rsidR="001F2FE9" w:rsidRPr="00F45E86">
        <w:rPr>
          <w:rFonts w:ascii="Arial Narrow" w:hAnsi="Arial Narrow"/>
        </w:rPr>
        <w:t>interne</w:t>
      </w:r>
      <w:r w:rsidRPr="00F45E86">
        <w:rPr>
          <w:rFonts w:ascii="Arial Narrow" w:hAnsi="Arial Narrow"/>
        </w:rPr>
        <w:t xml:space="preserve"> medicine</w:t>
      </w:r>
    </w:p>
    <w:sectPr w:rsidR="00B3475A" w:rsidRPr="00B83C95" w:rsidSect="0058418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7C0" w:rsidRDefault="00DD47C0" w:rsidP="0058418C">
      <w:r>
        <w:separator/>
      </w:r>
    </w:p>
  </w:endnote>
  <w:endnote w:type="continuationSeparator" w:id="1">
    <w:p w:rsidR="00DD47C0" w:rsidRDefault="00DD47C0" w:rsidP="00584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61" w:rsidRDefault="00F17EB5" w:rsidP="00752B8D">
    <w:pPr>
      <w:pStyle w:val="Footer"/>
      <w:framePr w:wrap="around" w:vAnchor="text" w:hAnchor="margin" w:xAlign="center" w:y="1"/>
      <w:rPr>
        <w:rStyle w:val="PageNumber"/>
      </w:rPr>
    </w:pPr>
    <w:r>
      <w:rPr>
        <w:rStyle w:val="PageNumber"/>
      </w:rPr>
      <w:fldChar w:fldCharType="begin"/>
    </w:r>
    <w:r w:rsidR="001F2FE9">
      <w:rPr>
        <w:rStyle w:val="PageNumber"/>
      </w:rPr>
      <w:instrText xml:space="preserve">PAGE  </w:instrText>
    </w:r>
    <w:r>
      <w:rPr>
        <w:rStyle w:val="PageNumber"/>
      </w:rPr>
      <w:fldChar w:fldCharType="end"/>
    </w:r>
  </w:p>
  <w:p w:rsidR="00663761" w:rsidRDefault="00DD47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61" w:rsidRDefault="00F17EB5" w:rsidP="00752B8D">
    <w:pPr>
      <w:pStyle w:val="Footer"/>
      <w:framePr w:wrap="around" w:vAnchor="text" w:hAnchor="margin" w:xAlign="center" w:y="1"/>
      <w:rPr>
        <w:rStyle w:val="PageNumber"/>
      </w:rPr>
    </w:pPr>
    <w:r>
      <w:rPr>
        <w:rStyle w:val="PageNumber"/>
      </w:rPr>
      <w:fldChar w:fldCharType="begin"/>
    </w:r>
    <w:r w:rsidR="001F2FE9">
      <w:rPr>
        <w:rStyle w:val="PageNumber"/>
      </w:rPr>
      <w:instrText xml:space="preserve">PAGE  </w:instrText>
    </w:r>
    <w:r>
      <w:rPr>
        <w:rStyle w:val="PageNumber"/>
      </w:rPr>
      <w:fldChar w:fldCharType="separate"/>
    </w:r>
    <w:r w:rsidR="00B30AF2">
      <w:rPr>
        <w:rStyle w:val="PageNumber"/>
      </w:rPr>
      <w:t>2</w:t>
    </w:r>
    <w:r>
      <w:rPr>
        <w:rStyle w:val="PageNumber"/>
      </w:rPr>
      <w:fldChar w:fldCharType="end"/>
    </w:r>
  </w:p>
  <w:p w:rsidR="00663761" w:rsidRDefault="00DD47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7C0" w:rsidRDefault="00DD47C0" w:rsidP="0058418C">
      <w:r>
        <w:separator/>
      </w:r>
    </w:p>
  </w:footnote>
  <w:footnote w:type="continuationSeparator" w:id="1">
    <w:p w:rsidR="00DD47C0" w:rsidRDefault="00DD47C0" w:rsidP="00584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70D1A"/>
    <w:multiLevelType w:val="hybridMultilevel"/>
    <w:tmpl w:val="CA744F94"/>
    <w:lvl w:ilvl="0" w:tplc="2F181C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72339B"/>
    <w:multiLevelType w:val="hybridMultilevel"/>
    <w:tmpl w:val="82C09082"/>
    <w:lvl w:ilvl="0" w:tplc="3B2EA590">
      <w:start w:val="1"/>
      <w:numFmt w:val="decimal"/>
      <w:lvlText w:val="%1."/>
      <w:lvlJc w:val="left"/>
      <w:pPr>
        <w:tabs>
          <w:tab w:val="num" w:pos="720"/>
        </w:tabs>
        <w:ind w:left="720" w:hanging="360"/>
      </w:pPr>
      <w:rPr>
        <w:b/>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C26511"/>
    <w:multiLevelType w:val="hybridMultilevel"/>
    <w:tmpl w:val="954E71F6"/>
    <w:lvl w:ilvl="0" w:tplc="5CDE41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3F48C0"/>
    <w:multiLevelType w:val="hybridMultilevel"/>
    <w:tmpl w:val="954E71F6"/>
    <w:lvl w:ilvl="0" w:tplc="5CDE41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B4D35"/>
    <w:multiLevelType w:val="hybridMultilevel"/>
    <w:tmpl w:val="D3E8109C"/>
    <w:lvl w:ilvl="0" w:tplc="9C90BC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024E9"/>
    <w:multiLevelType w:val="hybridMultilevel"/>
    <w:tmpl w:val="954E71F6"/>
    <w:lvl w:ilvl="0" w:tplc="5CDE41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431DB2"/>
    <w:multiLevelType w:val="hybridMultilevel"/>
    <w:tmpl w:val="954E71F6"/>
    <w:lvl w:ilvl="0" w:tplc="5CDE41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2A6D52"/>
    <w:multiLevelType w:val="hybridMultilevel"/>
    <w:tmpl w:val="2A8CC8E4"/>
    <w:lvl w:ilvl="0" w:tplc="676897EC">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7E6328"/>
    <w:multiLevelType w:val="hybridMultilevel"/>
    <w:tmpl w:val="954E71F6"/>
    <w:lvl w:ilvl="0" w:tplc="5CDE41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78763F"/>
    <w:multiLevelType w:val="hybridMultilevel"/>
    <w:tmpl w:val="8FC2B1AE"/>
    <w:lvl w:ilvl="0" w:tplc="BF0A547E">
      <w:start w:val="1"/>
      <w:numFmt w:val="decimal"/>
      <w:lvlText w:val="%1)"/>
      <w:lvlJc w:val="left"/>
      <w:pPr>
        <w:tabs>
          <w:tab w:val="num" w:pos="1560"/>
        </w:tabs>
        <w:ind w:left="1560" w:hanging="360"/>
      </w:pPr>
      <w:rPr>
        <w:rFonts w:hint="default"/>
        <w:b/>
      </w:rPr>
    </w:lvl>
    <w:lvl w:ilvl="1" w:tplc="FE5A511C">
      <w:start w:val="2"/>
      <w:numFmt w:val="lowerLetter"/>
      <w:lvlText w:val="%2)"/>
      <w:lvlJc w:val="left"/>
      <w:pPr>
        <w:tabs>
          <w:tab w:val="num" w:pos="2280"/>
        </w:tabs>
        <w:ind w:left="2280" w:hanging="360"/>
      </w:pPr>
      <w:rPr>
        <w:rFonts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0">
    <w:nsid w:val="66330AA7"/>
    <w:multiLevelType w:val="hybridMultilevel"/>
    <w:tmpl w:val="43FED06A"/>
    <w:lvl w:ilvl="0" w:tplc="22ECFBF2">
      <w:start w:val="1"/>
      <w:numFmt w:val="decimal"/>
      <w:lvlText w:val="%1)"/>
      <w:lvlJc w:val="left"/>
      <w:pPr>
        <w:tabs>
          <w:tab w:val="num" w:pos="1440"/>
        </w:tabs>
        <w:ind w:left="1440" w:hanging="360"/>
      </w:pPr>
      <w:rPr>
        <w:rFonts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A213CD9"/>
    <w:multiLevelType w:val="hybridMultilevel"/>
    <w:tmpl w:val="D7C09820"/>
    <w:lvl w:ilvl="0" w:tplc="B11AE4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F752BC"/>
    <w:multiLevelType w:val="hybridMultilevel"/>
    <w:tmpl w:val="954E71F6"/>
    <w:lvl w:ilvl="0" w:tplc="5CDE41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2553DE"/>
    <w:multiLevelType w:val="hybridMultilevel"/>
    <w:tmpl w:val="7AD0E0AE"/>
    <w:lvl w:ilvl="0" w:tplc="64DEFD3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7B426769"/>
    <w:multiLevelType w:val="hybridMultilevel"/>
    <w:tmpl w:val="83CCB212"/>
    <w:lvl w:ilvl="0" w:tplc="04090011">
      <w:start w:val="1"/>
      <w:numFmt w:val="decimal"/>
      <w:lvlText w:val="%1)"/>
      <w:lvlJc w:val="left"/>
      <w:pPr>
        <w:tabs>
          <w:tab w:val="num" w:pos="1260"/>
        </w:tabs>
        <w:ind w:left="1260" w:hanging="360"/>
      </w:pPr>
      <w:rPr>
        <w:rFonts w:hint="default"/>
      </w:rPr>
    </w:lvl>
    <w:lvl w:ilvl="1" w:tplc="6AAE0810">
      <w:start w:val="1"/>
      <w:numFmt w:val="none"/>
      <w:lvlText w:val="4."/>
      <w:lvlJc w:val="left"/>
      <w:pPr>
        <w:tabs>
          <w:tab w:val="num" w:pos="1980"/>
        </w:tabs>
        <w:ind w:left="1980" w:hanging="360"/>
      </w:pPr>
      <w:rPr>
        <w:rFonts w:hint="default"/>
        <w:b/>
      </w:rPr>
    </w:lvl>
    <w:lvl w:ilvl="2" w:tplc="DBB68CB0">
      <w:start w:val="5"/>
      <w:numFmt w:val="decimal"/>
      <w:lvlText w:val="%3."/>
      <w:lvlJc w:val="left"/>
      <w:pPr>
        <w:tabs>
          <w:tab w:val="num" w:pos="540"/>
        </w:tabs>
        <w:ind w:left="540" w:hanging="360"/>
      </w:pPr>
      <w:rPr>
        <w:rFonts w:hint="default"/>
        <w:b/>
        <w:sz w:val="24"/>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7C1916E8"/>
    <w:multiLevelType w:val="hybridMultilevel"/>
    <w:tmpl w:val="954E71F6"/>
    <w:lvl w:ilvl="0" w:tplc="5CDE4180">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461E5F"/>
    <w:multiLevelType w:val="hybridMultilevel"/>
    <w:tmpl w:val="D3E8109C"/>
    <w:lvl w:ilvl="0" w:tplc="9C90BC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856A96"/>
    <w:multiLevelType w:val="hybridMultilevel"/>
    <w:tmpl w:val="954E71F6"/>
    <w:lvl w:ilvl="0" w:tplc="5CDE41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4"/>
  </w:num>
  <w:num w:numId="4">
    <w:abstractNumId w:val="9"/>
  </w:num>
  <w:num w:numId="5">
    <w:abstractNumId w:val="11"/>
  </w:num>
  <w:num w:numId="6">
    <w:abstractNumId w:val="15"/>
  </w:num>
  <w:num w:numId="7">
    <w:abstractNumId w:val="16"/>
  </w:num>
  <w:num w:numId="8">
    <w:abstractNumId w:val="4"/>
  </w:num>
  <w:num w:numId="9">
    <w:abstractNumId w:val="8"/>
  </w:num>
  <w:num w:numId="10">
    <w:abstractNumId w:val="6"/>
  </w:num>
  <w:num w:numId="11">
    <w:abstractNumId w:val="12"/>
  </w:num>
  <w:num w:numId="12">
    <w:abstractNumId w:val="5"/>
  </w:num>
  <w:num w:numId="13">
    <w:abstractNumId w:val="3"/>
  </w:num>
  <w:num w:numId="14">
    <w:abstractNumId w:val="2"/>
  </w:num>
  <w:num w:numId="15">
    <w:abstractNumId w:val="17"/>
  </w:num>
  <w:num w:numId="16">
    <w:abstractNumId w:val="7"/>
  </w:num>
  <w:num w:numId="17">
    <w:abstractNumId w:val="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defaultTabStop w:val="720"/>
  <w:characterSpacingControl w:val="doNotCompress"/>
  <w:footnotePr>
    <w:footnote w:id="0"/>
    <w:footnote w:id="1"/>
  </w:footnotePr>
  <w:endnotePr>
    <w:endnote w:id="0"/>
    <w:endnote w:id="1"/>
  </w:endnotePr>
  <w:compat/>
  <w:rsids>
    <w:rsidRoot w:val="00B3475A"/>
    <w:rsid w:val="000031F7"/>
    <w:rsid w:val="00006829"/>
    <w:rsid w:val="00030A98"/>
    <w:rsid w:val="000660DE"/>
    <w:rsid w:val="00085A44"/>
    <w:rsid w:val="00085D7F"/>
    <w:rsid w:val="00093A3D"/>
    <w:rsid w:val="000A3B4F"/>
    <w:rsid w:val="000A7177"/>
    <w:rsid w:val="000B2920"/>
    <w:rsid w:val="000C74A2"/>
    <w:rsid w:val="00105A9F"/>
    <w:rsid w:val="001170C5"/>
    <w:rsid w:val="0013374D"/>
    <w:rsid w:val="00137153"/>
    <w:rsid w:val="0015426B"/>
    <w:rsid w:val="00172B21"/>
    <w:rsid w:val="00187418"/>
    <w:rsid w:val="001F2FE9"/>
    <w:rsid w:val="00203F83"/>
    <w:rsid w:val="00220D6C"/>
    <w:rsid w:val="00221D42"/>
    <w:rsid w:val="00282AE7"/>
    <w:rsid w:val="002C081C"/>
    <w:rsid w:val="002D049B"/>
    <w:rsid w:val="002E164A"/>
    <w:rsid w:val="002E2C15"/>
    <w:rsid w:val="002F4467"/>
    <w:rsid w:val="002F6BB0"/>
    <w:rsid w:val="00304ED4"/>
    <w:rsid w:val="00307B0F"/>
    <w:rsid w:val="00315B0B"/>
    <w:rsid w:val="00325C35"/>
    <w:rsid w:val="00345222"/>
    <w:rsid w:val="00373B57"/>
    <w:rsid w:val="00382A3B"/>
    <w:rsid w:val="00386823"/>
    <w:rsid w:val="003C3E7F"/>
    <w:rsid w:val="003C764E"/>
    <w:rsid w:val="003C7B58"/>
    <w:rsid w:val="00401805"/>
    <w:rsid w:val="0045191D"/>
    <w:rsid w:val="00462A09"/>
    <w:rsid w:val="004805A5"/>
    <w:rsid w:val="004B3FA9"/>
    <w:rsid w:val="004E16CA"/>
    <w:rsid w:val="004F0CA2"/>
    <w:rsid w:val="005114A2"/>
    <w:rsid w:val="00524F57"/>
    <w:rsid w:val="00551CF6"/>
    <w:rsid w:val="005626C6"/>
    <w:rsid w:val="00581AB4"/>
    <w:rsid w:val="0058418C"/>
    <w:rsid w:val="0058449F"/>
    <w:rsid w:val="005907D3"/>
    <w:rsid w:val="005A1A6B"/>
    <w:rsid w:val="005A5688"/>
    <w:rsid w:val="005A7A7A"/>
    <w:rsid w:val="005B56FC"/>
    <w:rsid w:val="005D4C33"/>
    <w:rsid w:val="00603B3D"/>
    <w:rsid w:val="00610A46"/>
    <w:rsid w:val="00621686"/>
    <w:rsid w:val="00643B12"/>
    <w:rsid w:val="006443F8"/>
    <w:rsid w:val="006522C5"/>
    <w:rsid w:val="00672AA1"/>
    <w:rsid w:val="00681AEC"/>
    <w:rsid w:val="006837EF"/>
    <w:rsid w:val="006B4320"/>
    <w:rsid w:val="006E78D2"/>
    <w:rsid w:val="00764DEC"/>
    <w:rsid w:val="0077707F"/>
    <w:rsid w:val="00781096"/>
    <w:rsid w:val="007A2D6C"/>
    <w:rsid w:val="007B37BA"/>
    <w:rsid w:val="007B52B4"/>
    <w:rsid w:val="007E5535"/>
    <w:rsid w:val="007F1675"/>
    <w:rsid w:val="008003D7"/>
    <w:rsid w:val="0080493C"/>
    <w:rsid w:val="00810523"/>
    <w:rsid w:val="00831562"/>
    <w:rsid w:val="0085607E"/>
    <w:rsid w:val="008723CC"/>
    <w:rsid w:val="008B63D4"/>
    <w:rsid w:val="008D520B"/>
    <w:rsid w:val="008E3199"/>
    <w:rsid w:val="008F1684"/>
    <w:rsid w:val="009106BD"/>
    <w:rsid w:val="0093196B"/>
    <w:rsid w:val="00932C50"/>
    <w:rsid w:val="009350D5"/>
    <w:rsid w:val="0094187B"/>
    <w:rsid w:val="00945268"/>
    <w:rsid w:val="0098594A"/>
    <w:rsid w:val="009A1EA0"/>
    <w:rsid w:val="009A2AC7"/>
    <w:rsid w:val="009A2D6D"/>
    <w:rsid w:val="009F189C"/>
    <w:rsid w:val="009F4BAD"/>
    <w:rsid w:val="00A1455F"/>
    <w:rsid w:val="00A17F95"/>
    <w:rsid w:val="00A34751"/>
    <w:rsid w:val="00A5053B"/>
    <w:rsid w:val="00A62589"/>
    <w:rsid w:val="00A62D57"/>
    <w:rsid w:val="00A707A9"/>
    <w:rsid w:val="00A943A9"/>
    <w:rsid w:val="00A9554C"/>
    <w:rsid w:val="00AD3692"/>
    <w:rsid w:val="00AE2484"/>
    <w:rsid w:val="00AE7ED0"/>
    <w:rsid w:val="00B02FBE"/>
    <w:rsid w:val="00B05182"/>
    <w:rsid w:val="00B1002A"/>
    <w:rsid w:val="00B30AF2"/>
    <w:rsid w:val="00B3475A"/>
    <w:rsid w:val="00B50CE4"/>
    <w:rsid w:val="00B632EB"/>
    <w:rsid w:val="00B75F40"/>
    <w:rsid w:val="00BD3FB3"/>
    <w:rsid w:val="00BE3982"/>
    <w:rsid w:val="00C14DB1"/>
    <w:rsid w:val="00C238F6"/>
    <w:rsid w:val="00C239A4"/>
    <w:rsid w:val="00C2734F"/>
    <w:rsid w:val="00C308BC"/>
    <w:rsid w:val="00C33BA5"/>
    <w:rsid w:val="00C34FB6"/>
    <w:rsid w:val="00C46BA4"/>
    <w:rsid w:val="00C62315"/>
    <w:rsid w:val="00C833F6"/>
    <w:rsid w:val="00CB1836"/>
    <w:rsid w:val="00CC1663"/>
    <w:rsid w:val="00CD4552"/>
    <w:rsid w:val="00CF25D0"/>
    <w:rsid w:val="00D01264"/>
    <w:rsid w:val="00D127F0"/>
    <w:rsid w:val="00D416DA"/>
    <w:rsid w:val="00D51B8A"/>
    <w:rsid w:val="00D55C3D"/>
    <w:rsid w:val="00D61EA3"/>
    <w:rsid w:val="00D9289B"/>
    <w:rsid w:val="00D966C7"/>
    <w:rsid w:val="00DB79E3"/>
    <w:rsid w:val="00DD2C41"/>
    <w:rsid w:val="00DD346D"/>
    <w:rsid w:val="00DD47C0"/>
    <w:rsid w:val="00DE500A"/>
    <w:rsid w:val="00DF151C"/>
    <w:rsid w:val="00DF3AE5"/>
    <w:rsid w:val="00E0423D"/>
    <w:rsid w:val="00E04786"/>
    <w:rsid w:val="00E46A71"/>
    <w:rsid w:val="00E470B0"/>
    <w:rsid w:val="00E6311A"/>
    <w:rsid w:val="00E73D74"/>
    <w:rsid w:val="00E83420"/>
    <w:rsid w:val="00E83535"/>
    <w:rsid w:val="00EE43E7"/>
    <w:rsid w:val="00EF66B8"/>
    <w:rsid w:val="00F02B24"/>
    <w:rsid w:val="00F17EB5"/>
    <w:rsid w:val="00F45E86"/>
    <w:rsid w:val="00F81594"/>
    <w:rsid w:val="00FA0224"/>
    <w:rsid w:val="00FE706C"/>
    <w:rsid w:val="00FF7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75A"/>
    <w:pPr>
      <w:spacing w:after="0" w:line="240" w:lineRule="auto"/>
    </w:pPr>
    <w:rPr>
      <w:rFonts w:ascii="Times New Roman" w:eastAsia="Times New Roman" w:hAnsi="Times New Roman" w:cs="Times New Roman"/>
      <w:noProof/>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B3475A"/>
    <w:pPr>
      <w:suppressLineNumbers/>
      <w:suppressAutoHyphens/>
      <w:spacing w:line="270" w:lineRule="atLeast"/>
    </w:pPr>
    <w:rPr>
      <w:noProof w:val="0"/>
      <w:sz w:val="23"/>
      <w:szCs w:val="20"/>
      <w:lang w:val="en-GB" w:eastAsia="ar-SA"/>
    </w:rPr>
  </w:style>
  <w:style w:type="paragraph" w:styleId="Footer">
    <w:name w:val="footer"/>
    <w:basedOn w:val="Normal"/>
    <w:link w:val="FooterChar"/>
    <w:rsid w:val="00B3475A"/>
    <w:pPr>
      <w:tabs>
        <w:tab w:val="center" w:pos="4320"/>
        <w:tab w:val="right" w:pos="8640"/>
      </w:tabs>
    </w:pPr>
  </w:style>
  <w:style w:type="character" w:customStyle="1" w:styleId="FooterChar">
    <w:name w:val="Footer Char"/>
    <w:basedOn w:val="DefaultParagraphFont"/>
    <w:link w:val="Footer"/>
    <w:rsid w:val="00B3475A"/>
    <w:rPr>
      <w:rFonts w:ascii="Times New Roman" w:eastAsia="Times New Roman" w:hAnsi="Times New Roman" w:cs="Times New Roman"/>
      <w:noProof/>
      <w:sz w:val="24"/>
      <w:szCs w:val="24"/>
      <w:lang w:val="sr-Latn-CS"/>
    </w:rPr>
  </w:style>
  <w:style w:type="character" w:styleId="PageNumber">
    <w:name w:val="page number"/>
    <w:basedOn w:val="DefaultParagraphFont"/>
    <w:rsid w:val="00B3475A"/>
  </w:style>
  <w:style w:type="paragraph" w:styleId="ListParagraph">
    <w:name w:val="List Paragraph"/>
    <w:basedOn w:val="Normal"/>
    <w:uiPriority w:val="34"/>
    <w:qFormat/>
    <w:rsid w:val="00B3475A"/>
    <w:pPr>
      <w:ind w:left="720"/>
      <w:contextualSpacing/>
    </w:pPr>
    <w:rPr>
      <w:noProof w:val="0"/>
      <w:szCs w:val="20"/>
      <w:lang w:val="en-GB"/>
    </w:rPr>
  </w:style>
</w:styles>
</file>

<file path=word/webSettings.xml><?xml version="1.0" encoding="utf-8"?>
<w:webSettings xmlns:r="http://schemas.openxmlformats.org/officeDocument/2006/relationships" xmlns:w="http://schemas.openxmlformats.org/wordprocessingml/2006/main">
  <w:divs>
    <w:div w:id="153762967">
      <w:bodyDiv w:val="1"/>
      <w:marLeft w:val="0"/>
      <w:marRight w:val="0"/>
      <w:marTop w:val="0"/>
      <w:marBottom w:val="0"/>
      <w:divBdr>
        <w:top w:val="none" w:sz="0" w:space="0" w:color="auto"/>
        <w:left w:val="none" w:sz="0" w:space="0" w:color="auto"/>
        <w:bottom w:val="none" w:sz="0" w:space="0" w:color="auto"/>
        <w:right w:val="none" w:sz="0" w:space="0" w:color="auto"/>
      </w:divBdr>
    </w:div>
    <w:div w:id="525824867">
      <w:bodyDiv w:val="1"/>
      <w:marLeft w:val="0"/>
      <w:marRight w:val="0"/>
      <w:marTop w:val="0"/>
      <w:marBottom w:val="0"/>
      <w:divBdr>
        <w:top w:val="none" w:sz="0" w:space="0" w:color="auto"/>
        <w:left w:val="none" w:sz="0" w:space="0" w:color="auto"/>
        <w:bottom w:val="none" w:sz="0" w:space="0" w:color="auto"/>
        <w:right w:val="none" w:sz="0" w:space="0" w:color="auto"/>
      </w:divBdr>
    </w:div>
    <w:div w:id="868488911">
      <w:bodyDiv w:val="1"/>
      <w:marLeft w:val="0"/>
      <w:marRight w:val="0"/>
      <w:marTop w:val="0"/>
      <w:marBottom w:val="0"/>
      <w:divBdr>
        <w:top w:val="none" w:sz="0" w:space="0" w:color="auto"/>
        <w:left w:val="none" w:sz="0" w:space="0" w:color="auto"/>
        <w:bottom w:val="none" w:sz="0" w:space="0" w:color="auto"/>
        <w:right w:val="none" w:sz="0" w:space="0" w:color="auto"/>
      </w:divBdr>
    </w:div>
    <w:div w:id="13077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3EBD1-63C4-4144-9195-B522CC74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Vux Brate</dc:creator>
  <cp:lastModifiedBy>Andras Tot</cp:lastModifiedBy>
  <cp:revision>16</cp:revision>
  <dcterms:created xsi:type="dcterms:W3CDTF">2015-01-28T06:34:00Z</dcterms:created>
  <dcterms:modified xsi:type="dcterms:W3CDTF">2015-01-28T11:34:00Z</dcterms:modified>
</cp:coreProperties>
</file>